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FC7B0"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7B6D79C3" w14:textId="77777777" w:rsidTr="00B02E4F">
        <w:trPr>
          <w:trHeight w:val="9895"/>
        </w:trPr>
        <w:tc>
          <w:tcPr>
            <w:tcW w:w="9923" w:type="dxa"/>
            <w:tcBorders>
              <w:top w:val="single" w:sz="4" w:space="0" w:color="000000"/>
              <w:left w:val="single" w:sz="4" w:space="0" w:color="000000"/>
              <w:bottom w:val="single" w:sz="4" w:space="0" w:color="000000"/>
              <w:right w:val="single" w:sz="4" w:space="0" w:color="000000"/>
            </w:tcBorders>
          </w:tcPr>
          <w:p w14:paraId="5E8C9629" w14:textId="77777777"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445AA6">
              <w:rPr>
                <w:rFonts w:ascii="ＭＳ ゴシック" w:eastAsia="ＭＳ ゴシック" w:hAnsi="ＭＳ ゴシック" w:hint="eastAsia"/>
                <w:color w:val="000000"/>
                <w:kern w:val="0"/>
              </w:rPr>
              <w:t>用保険法第２条第５項第５号の規定による認定申請書（イ－④）</w:t>
            </w:r>
          </w:p>
          <w:p w14:paraId="526979F6" w14:textId="77777777" w:rsidR="00445AA6"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3378AEC1" w14:textId="77777777" w:rsidR="00AE5BB4" w:rsidRDefault="000D1546" w:rsidP="00651C99">
            <w:pPr>
              <w:suppressAutoHyphens/>
              <w:kinsoku w:val="0"/>
              <w:wordWrap w:val="0"/>
              <w:overflowPunct w:val="0"/>
              <w:autoSpaceDE w:val="0"/>
              <w:autoSpaceDN w:val="0"/>
              <w:adjustRightInd w:val="0"/>
              <w:spacing w:line="274" w:lineRule="atLeast"/>
              <w:ind w:firstLineChars="3850" w:firstLine="808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14:paraId="37D4FA88"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843A4">
              <w:rPr>
                <w:rFonts w:ascii="ＭＳ ゴシック" w:eastAsia="ＭＳ ゴシック" w:hAnsi="ＭＳ ゴシック" w:hint="eastAsia"/>
                <w:color w:val="000000"/>
                <w:kern w:val="0"/>
              </w:rPr>
              <w:t xml:space="preserve">稲敷市長　　　　　　　</w:t>
            </w:r>
            <w:r>
              <w:rPr>
                <w:rFonts w:ascii="ＭＳ ゴシック" w:eastAsia="ＭＳ ゴシック" w:hAnsi="ＭＳ ゴシック" w:hint="eastAsia"/>
                <w:color w:val="000000"/>
                <w:kern w:val="0"/>
              </w:rPr>
              <w:t>殿</w:t>
            </w:r>
          </w:p>
          <w:p w14:paraId="009BF3C6" w14:textId="60A4E03D"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51C9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14:paraId="79E3A787" w14:textId="1D176FC3"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51C9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2D9ED384" w14:textId="33DB2719"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51C9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2D1B7F">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445AA6">
              <w:rPr>
                <w:rFonts w:ascii="ＭＳ ゴシック" w:eastAsia="ＭＳ ゴシック" w:hAnsi="ＭＳ ゴシック" w:hint="eastAsia"/>
                <w:color w:val="000000"/>
                <w:kern w:val="0"/>
                <w:u w:val="single" w:color="000000"/>
              </w:rPr>
              <w:t xml:space="preserve"> </w:t>
            </w:r>
            <w:r w:rsidR="00445AA6">
              <w:rPr>
                <w:rFonts w:ascii="ＭＳ ゴシック" w:eastAsia="ＭＳ ゴシック" w:hAnsi="ＭＳ ゴシック"/>
                <w:color w:val="000000"/>
                <w:kern w:val="0"/>
                <w:u w:val="single" w:color="000000"/>
              </w:rPr>
              <w:t xml:space="preserve"> </w:t>
            </w:r>
            <w:r w:rsidR="00445AA6">
              <w:rPr>
                <w:rFonts w:ascii="ＭＳ ゴシック" w:eastAsia="ＭＳ ゴシック" w:hAnsi="ＭＳ ゴシック" w:hint="eastAsia"/>
                <w:color w:val="000000"/>
                <w:kern w:val="0"/>
                <w:u w:val="single" w:color="000000"/>
              </w:rPr>
              <w:t xml:space="preserve"> </w:t>
            </w:r>
            <w:r w:rsidR="00EA7E1A">
              <w:rPr>
                <w:rFonts w:ascii="ＭＳ ゴシック" w:eastAsia="ＭＳ ゴシック" w:hAnsi="ＭＳ ゴシック" w:hint="eastAsia"/>
                <w:color w:val="000000"/>
                <w:kern w:val="0"/>
                <w:u w:val="single" w:color="000000"/>
              </w:rPr>
              <w:t xml:space="preserve">　　　　　　　　　　　　</w:t>
            </w:r>
            <w:r w:rsidR="002D1B7F">
              <w:rPr>
                <w:rFonts w:ascii="ＭＳ ゴシック" w:eastAsia="ＭＳ ゴシック" w:hAnsi="ＭＳ ゴシック" w:hint="eastAsia"/>
                <w:color w:val="000000"/>
                <w:kern w:val="0"/>
                <w:u w:val="single" w:color="000000"/>
              </w:rPr>
              <w:t xml:space="preserve">　</w:t>
            </w:r>
          </w:p>
          <w:p w14:paraId="41253C81" w14:textId="77777777"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C843A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C8EFAA0" w14:textId="77777777"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14:paraId="31CC9048"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2431BD32"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2333DE50"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7E470EA"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14:paraId="13B569D5" w14:textId="77777777">
              <w:trPr>
                <w:trHeight w:val="388"/>
              </w:trPr>
              <w:tc>
                <w:tcPr>
                  <w:tcW w:w="3163" w:type="dxa"/>
                  <w:tcBorders>
                    <w:top w:val="single" w:sz="24" w:space="0" w:color="auto"/>
                  </w:tcBorders>
                </w:tcPr>
                <w:p w14:paraId="0FC7FABE"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5EB03AC"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3F89D40"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1A9D218" w14:textId="77777777"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AEDA1A8"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695F9A0C"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3A5AD6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55FA2999"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91AC2F9" w14:textId="6D89F7CC"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51C9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12B6B5FB"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06702AD7"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1828269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575E2AD4" w14:textId="5206E6B8"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7421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67421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29DE00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0DA864A8" w14:textId="410D147D"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7421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67421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02A3B07"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3F2745A6" w14:textId="51473092"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7421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0A7BD6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1E1B13C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FD2ABF0"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01AC63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3E331661" w14:textId="3FFF9EFE"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7421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67421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48EE5E61"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7BA79297" w14:textId="7F9D2202"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7421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67421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66AFA583"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31E5329D"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40D385C8" w14:textId="77777777" w:rsidR="00AE5BB4" w:rsidRDefault="00C372C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「販売数量の減少」又は「売上高の減少」等を入れる。</w:t>
      </w:r>
    </w:p>
    <w:p w14:paraId="0DC00DD8"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1BDFD630"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528A42F"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332F9A7B"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44640D1" w14:textId="77777777" w:rsidR="005731BD" w:rsidRPr="005731BD" w:rsidRDefault="005731BD" w:rsidP="005731B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5731BD">
        <w:rPr>
          <w:noProof/>
        </w:rPr>
        <mc:AlternateContent>
          <mc:Choice Requires="wps">
            <w:drawing>
              <wp:anchor distT="4294967295" distB="4294967295" distL="114300" distR="114300" simplePos="0" relativeHeight="251664384" behindDoc="0" locked="0" layoutInCell="1" allowOverlap="1" wp14:anchorId="51627F71" wp14:editId="4ABFEBE4">
                <wp:simplePos x="0" y="0"/>
                <wp:positionH relativeFrom="column">
                  <wp:posOffset>57785</wp:posOffset>
                </wp:positionH>
                <wp:positionV relativeFrom="paragraph">
                  <wp:posOffset>85724</wp:posOffset>
                </wp:positionV>
                <wp:extent cx="6193790" cy="0"/>
                <wp:effectExtent l="0" t="0" r="16510" b="190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0B80F" id="直線矢印コネクタ 7" o:spid="_x0000_s1026" type="#_x0000_t32" style="position:absolute;left:0;text-align:left;margin-left:4.55pt;margin-top:6.75pt;width:487.7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">
                <v:stroke dashstyle="dash"/>
              </v:shape>
            </w:pict>
          </mc:Fallback>
        </mc:AlternateContent>
      </w:r>
    </w:p>
    <w:p w14:paraId="56316D7D" w14:textId="77777777" w:rsidR="005731BD" w:rsidRPr="005731BD" w:rsidRDefault="005731BD" w:rsidP="005731B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5731BD">
        <w:rPr>
          <w:rFonts w:ascii="ＭＳ ゴシック" w:eastAsia="ＭＳ ゴシック" w:hAnsi="Times New Roman" w:hint="eastAsia"/>
          <w:color w:val="000000"/>
          <w:spacing w:val="16"/>
          <w:kern w:val="0"/>
          <w:szCs w:val="21"/>
        </w:rPr>
        <w:t>稲産第　　　　号</w:t>
      </w:r>
    </w:p>
    <w:p w14:paraId="41422CE7" w14:textId="77777777" w:rsidR="005731BD" w:rsidRPr="005731BD" w:rsidRDefault="005731BD" w:rsidP="005731B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p>
    <w:p w14:paraId="22C16140" w14:textId="77777777" w:rsidR="005731BD" w:rsidRPr="005731BD" w:rsidRDefault="005731BD" w:rsidP="005731B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5731BD">
        <w:rPr>
          <w:rFonts w:ascii="ＭＳ ゴシック" w:eastAsia="ＭＳ ゴシック" w:hAnsi="Times New Roman" w:hint="eastAsia"/>
          <w:color w:val="000000"/>
          <w:spacing w:val="16"/>
          <w:kern w:val="0"/>
          <w:szCs w:val="21"/>
        </w:rPr>
        <w:t xml:space="preserve">　　　　　　　年　　　月　　　日</w:t>
      </w:r>
    </w:p>
    <w:p w14:paraId="6FBCAB17" w14:textId="77777777" w:rsidR="005731BD" w:rsidRPr="005731BD" w:rsidRDefault="005731BD" w:rsidP="005731B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p>
    <w:p w14:paraId="33FC7F34" w14:textId="137122D6" w:rsidR="005731BD" w:rsidRPr="005731BD" w:rsidRDefault="005731BD" w:rsidP="005731B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5731BD">
        <w:rPr>
          <w:rFonts w:ascii="ＭＳ ゴシック" w:eastAsia="ＭＳ ゴシック" w:hAnsi="Times New Roman" w:hint="eastAsia"/>
          <w:color w:val="000000"/>
          <w:spacing w:val="16"/>
          <w:kern w:val="0"/>
          <w:szCs w:val="21"/>
        </w:rPr>
        <w:t xml:space="preserve">　　　申請のとおり</w:t>
      </w:r>
      <w:r w:rsidR="0067421D">
        <w:rPr>
          <w:rFonts w:ascii="ＭＳ ゴシック" w:eastAsia="ＭＳ ゴシック" w:hAnsi="Times New Roman" w:hint="eastAsia"/>
          <w:color w:val="000000"/>
          <w:spacing w:val="16"/>
          <w:kern w:val="0"/>
          <w:szCs w:val="21"/>
        </w:rPr>
        <w:t>、</w:t>
      </w:r>
      <w:r w:rsidRPr="005731BD">
        <w:rPr>
          <w:rFonts w:ascii="ＭＳ ゴシック" w:eastAsia="ＭＳ ゴシック" w:hAnsi="Times New Roman" w:hint="eastAsia"/>
          <w:color w:val="000000"/>
          <w:spacing w:val="16"/>
          <w:kern w:val="0"/>
          <w:szCs w:val="21"/>
        </w:rPr>
        <w:t>相違ないことを認定します。</w:t>
      </w:r>
    </w:p>
    <w:p w14:paraId="78A8AC74" w14:textId="77777777" w:rsidR="005731BD" w:rsidRPr="005731BD" w:rsidRDefault="005731BD" w:rsidP="005731B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p>
    <w:p w14:paraId="79ECD1AD" w14:textId="77777777" w:rsidR="005731BD" w:rsidRPr="005731BD" w:rsidRDefault="005731BD" w:rsidP="005731BD">
      <w:pPr>
        <w:suppressAutoHyphens/>
        <w:wordWrap w:val="0"/>
        <w:spacing w:line="240" w:lineRule="exact"/>
        <w:ind w:left="1230" w:hanging="1230"/>
        <w:jc w:val="left"/>
        <w:textAlignment w:val="baseline"/>
        <w:rPr>
          <w:rFonts w:ascii="ＭＳ ゴシック" w:eastAsia="ＭＳ ゴシック" w:hAnsi="Times New Roman"/>
          <w:color w:val="000000"/>
          <w:kern w:val="0"/>
          <w:szCs w:val="21"/>
        </w:rPr>
      </w:pPr>
      <w:r w:rsidRPr="005731BD">
        <w:rPr>
          <w:rFonts w:ascii="ＭＳ ゴシック" w:eastAsia="ＭＳ ゴシック" w:hAnsi="Times New Roman" w:hint="eastAsia"/>
          <w:color w:val="000000"/>
          <w:spacing w:val="16"/>
          <w:kern w:val="0"/>
          <w:szCs w:val="21"/>
        </w:rPr>
        <w:t>（注）</w:t>
      </w:r>
      <w:r w:rsidRPr="005731BD">
        <w:rPr>
          <w:rFonts w:ascii="ＭＳ ゴシック" w:eastAsia="ＭＳ ゴシック" w:hAnsi="Times New Roman" w:hint="eastAsia"/>
          <w:color w:val="000000"/>
          <w:kern w:val="0"/>
          <w:szCs w:val="21"/>
        </w:rPr>
        <w:t>本認定書の有効期限：　　　　　年　　　月　　　日から　　　　　年　　　月　　　日まで</w:t>
      </w:r>
    </w:p>
    <w:p w14:paraId="0D34DDA6" w14:textId="77777777" w:rsidR="00B02E4F" w:rsidRDefault="00B02E4F" w:rsidP="005731BD">
      <w:pPr>
        <w:widowControl/>
        <w:jc w:val="left"/>
        <w:rPr>
          <w:rFonts w:ascii="ＭＳ ゴシック" w:eastAsia="ＭＳ ゴシック" w:hAnsi="ＭＳ ゴシック"/>
          <w:szCs w:val="21"/>
        </w:rPr>
      </w:pPr>
    </w:p>
    <w:p w14:paraId="4027F043" w14:textId="77777777" w:rsidR="00B02E4F" w:rsidRDefault="00B02E4F" w:rsidP="005731BD">
      <w:pPr>
        <w:widowControl/>
        <w:jc w:val="left"/>
        <w:rPr>
          <w:rFonts w:ascii="ＭＳ ゴシック" w:eastAsia="ＭＳ ゴシック" w:hAnsi="ＭＳ ゴシック"/>
          <w:szCs w:val="21"/>
        </w:rPr>
      </w:pPr>
    </w:p>
    <w:p w14:paraId="573914B4" w14:textId="77777777" w:rsidR="00CC5ECF" w:rsidRDefault="005731BD" w:rsidP="00B02E4F">
      <w:pPr>
        <w:widowControl/>
        <w:ind w:firstLineChars="2800" w:firstLine="5880"/>
        <w:jc w:val="left"/>
        <w:rPr>
          <w:rFonts w:ascii="ＭＳ ゴシック" w:eastAsia="ＭＳ ゴシック" w:hAnsi="ＭＳ ゴシック"/>
          <w:szCs w:val="21"/>
        </w:rPr>
      </w:pPr>
      <w:r w:rsidRPr="005731BD">
        <w:rPr>
          <w:rFonts w:ascii="ＭＳ ゴシック" w:eastAsia="ＭＳ ゴシック" w:hAnsi="ＭＳ ゴシック" w:hint="eastAsia"/>
          <w:szCs w:val="21"/>
        </w:rPr>
        <w:t>稲敷市長</w:t>
      </w:r>
    </w:p>
    <w:p w14:paraId="43DC197A" w14:textId="77777777" w:rsidR="00CC5ECF" w:rsidRDefault="00CC5EC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DCA4039" w14:textId="77777777" w:rsidR="00CC5ECF" w:rsidRDefault="00B67CD0" w:rsidP="00CC5ECF">
      <w:pPr>
        <w:ind w:left="-5" w:hanging="10"/>
      </w:pPr>
      <w:r>
        <w:rPr>
          <w:rFonts w:ascii="ＭＳ ゴシック" w:eastAsia="ＭＳ ゴシック" w:hAnsi="ＭＳ ゴシック" w:hint="eastAsia"/>
          <w:sz w:val="24"/>
        </w:rPr>
        <w:lastRenderedPageBreak/>
        <w:t>（申請書イ―④　の添付書類）</w:t>
      </w:r>
    </w:p>
    <w:p w14:paraId="030EC1EC" w14:textId="77777777" w:rsidR="00CC5ECF" w:rsidRDefault="00CC5ECF" w:rsidP="00CC5ECF">
      <w:pPr>
        <w:ind w:left="-5" w:hanging="10"/>
      </w:pPr>
    </w:p>
    <w:p w14:paraId="68322DE9" w14:textId="77777777" w:rsidR="00CC5ECF" w:rsidRDefault="00CC5ECF" w:rsidP="00CC5ECF">
      <w:pPr>
        <w:ind w:left="183"/>
        <w:jc w:val="center"/>
      </w:pPr>
      <w:r>
        <w:rPr>
          <w:rFonts w:ascii="ＭＳ ゴシック" w:eastAsia="ＭＳ ゴシック" w:hAnsi="ＭＳ ゴシック" w:cs="ＭＳ ゴシック"/>
          <w:sz w:val="24"/>
        </w:rPr>
        <w:t xml:space="preserve">売 上 比 較 表 </w:t>
      </w:r>
    </w:p>
    <w:p w14:paraId="68181FCE" w14:textId="77777777" w:rsidR="00CC5ECF" w:rsidRPr="003B66FA" w:rsidRDefault="00CC5ECF" w:rsidP="00CC5ECF"/>
    <w:p w14:paraId="008922B7" w14:textId="77777777" w:rsidR="00CC5ECF" w:rsidRDefault="00CC5ECF" w:rsidP="00CC5ECF">
      <w:pPr>
        <w:ind w:left="-5" w:hanging="10"/>
      </w:pPr>
      <w:r>
        <w:rPr>
          <w:rFonts w:ascii="ＭＳ ゴシック" w:eastAsia="ＭＳ ゴシック" w:hAnsi="ＭＳ ゴシック" w:cs="ＭＳ ゴシック"/>
          <w:sz w:val="24"/>
        </w:rPr>
        <w:t xml:space="preserve">１．最近１か月の売上高等の比較 </w:t>
      </w:r>
    </w:p>
    <w:tbl>
      <w:tblPr>
        <w:tblStyle w:val="TableGrid"/>
        <w:tblW w:w="8496" w:type="dxa"/>
        <w:jc w:val="center"/>
        <w:tblInd w:w="0" w:type="dxa"/>
        <w:tblCellMar>
          <w:top w:w="39" w:type="dxa"/>
          <w:left w:w="108" w:type="dxa"/>
          <w:right w:w="14" w:type="dxa"/>
        </w:tblCellMar>
        <w:tblLook w:val="04A0" w:firstRow="1" w:lastRow="0" w:firstColumn="1" w:lastColumn="0" w:noHBand="0" w:noVBand="1"/>
      </w:tblPr>
      <w:tblGrid>
        <w:gridCol w:w="5527"/>
        <w:gridCol w:w="2969"/>
      </w:tblGrid>
      <w:tr w:rsidR="00CC5ECF" w14:paraId="1F5F9320" w14:textId="77777777" w:rsidTr="0067421D">
        <w:trPr>
          <w:trHeight w:val="20"/>
          <w:jc w:val="center"/>
        </w:trPr>
        <w:tc>
          <w:tcPr>
            <w:tcW w:w="5526" w:type="dxa"/>
            <w:tcBorders>
              <w:top w:val="single" w:sz="4" w:space="0" w:color="000000"/>
              <w:left w:val="single" w:sz="4" w:space="0" w:color="000000"/>
              <w:bottom w:val="single" w:sz="4" w:space="0" w:color="000000"/>
              <w:right w:val="single" w:sz="4" w:space="0" w:color="000000"/>
            </w:tcBorders>
          </w:tcPr>
          <w:p w14:paraId="28058A24" w14:textId="77777777" w:rsidR="00CC5ECF" w:rsidRPr="00CC5ECF" w:rsidRDefault="00CC5ECF" w:rsidP="00EF78D6">
            <w:pPr>
              <w:ind w:left="3"/>
              <w:rPr>
                <w:sz w:val="22"/>
              </w:rPr>
            </w:pPr>
            <w:r w:rsidRPr="00CC5ECF">
              <w:rPr>
                <w:rFonts w:ascii="ＭＳ ゴシック" w:eastAsia="ＭＳ ゴシック" w:hAnsi="ＭＳ ゴシック" w:cs="ＭＳ ゴシック"/>
                <w:sz w:val="22"/>
              </w:rPr>
              <w:t xml:space="preserve">最近１か月の売上高【Ａ】 </w:t>
            </w:r>
          </w:p>
        </w:tc>
        <w:tc>
          <w:tcPr>
            <w:tcW w:w="2969" w:type="dxa"/>
            <w:tcBorders>
              <w:top w:val="single" w:sz="4" w:space="0" w:color="000000"/>
              <w:left w:val="single" w:sz="4" w:space="0" w:color="000000"/>
              <w:bottom w:val="single" w:sz="4" w:space="0" w:color="000000"/>
              <w:right w:val="single" w:sz="4" w:space="0" w:color="000000"/>
            </w:tcBorders>
          </w:tcPr>
          <w:p w14:paraId="779161BD" w14:textId="77777777" w:rsidR="00CC5ECF" w:rsidRPr="00CC5ECF" w:rsidRDefault="00CC5ECF" w:rsidP="00EF78D6">
            <w:pPr>
              <w:rPr>
                <w:sz w:val="22"/>
              </w:rPr>
            </w:pPr>
            <w:r w:rsidRPr="00CC5ECF">
              <w:rPr>
                <w:rFonts w:ascii="ＭＳ ゴシック" w:eastAsia="ＭＳ ゴシック" w:hAnsi="ＭＳ ゴシック" w:cs="ＭＳ ゴシック"/>
                <w:sz w:val="22"/>
              </w:rPr>
              <w:t xml:space="preserve">  </w:t>
            </w:r>
            <w:r>
              <w:rPr>
                <w:rFonts w:ascii="ＭＳ ゴシック" w:eastAsia="ＭＳ ゴシック" w:hAnsi="ＭＳ ゴシック" w:cs="ＭＳ ゴシック" w:hint="eastAsia"/>
                <w:sz w:val="22"/>
              </w:rPr>
              <w:t xml:space="preserve">　</w:t>
            </w:r>
            <w:r w:rsidRPr="00CC5ECF">
              <w:rPr>
                <w:rFonts w:ascii="ＭＳ ゴシック" w:eastAsia="ＭＳ ゴシック" w:hAnsi="ＭＳ ゴシック" w:cs="ＭＳ ゴシック"/>
                <w:sz w:val="22"/>
              </w:rPr>
              <w:t xml:space="preserve">        </w:t>
            </w:r>
            <w:r w:rsidRPr="00CC5ECF">
              <w:rPr>
                <w:rFonts w:ascii="ＭＳ ゴシック" w:eastAsia="ＭＳ ゴシック" w:hAnsi="ＭＳ ゴシック" w:cs="ＭＳ ゴシック" w:hint="eastAsia"/>
                <w:sz w:val="22"/>
              </w:rPr>
              <w:t xml:space="preserve">　　　　　</w:t>
            </w:r>
            <w:r w:rsidRPr="00CC5ECF">
              <w:rPr>
                <w:rFonts w:ascii="ＭＳ ゴシック" w:eastAsia="ＭＳ ゴシック" w:hAnsi="ＭＳ ゴシック" w:cs="ＭＳ ゴシック"/>
                <w:sz w:val="22"/>
              </w:rPr>
              <w:t xml:space="preserve">円 </w:t>
            </w:r>
          </w:p>
        </w:tc>
      </w:tr>
      <w:tr w:rsidR="00CC5ECF" w14:paraId="7F77F292" w14:textId="77777777" w:rsidTr="0067421D">
        <w:trPr>
          <w:trHeight w:val="20"/>
          <w:jc w:val="center"/>
        </w:trPr>
        <w:tc>
          <w:tcPr>
            <w:tcW w:w="5526" w:type="dxa"/>
            <w:tcBorders>
              <w:top w:val="single" w:sz="4" w:space="0" w:color="000000"/>
              <w:left w:val="single" w:sz="4" w:space="0" w:color="000000"/>
              <w:bottom w:val="single" w:sz="4" w:space="0" w:color="000000"/>
              <w:right w:val="single" w:sz="4" w:space="0" w:color="000000"/>
            </w:tcBorders>
          </w:tcPr>
          <w:p w14:paraId="309BED72" w14:textId="77777777" w:rsidR="00CC5ECF" w:rsidRPr="00CC5ECF" w:rsidRDefault="00CC5ECF" w:rsidP="00EF78D6">
            <w:pPr>
              <w:ind w:left="3"/>
              <w:rPr>
                <w:sz w:val="22"/>
              </w:rPr>
            </w:pPr>
            <w:r w:rsidRPr="00CC5ECF">
              <w:rPr>
                <w:rFonts w:ascii="ＭＳ ゴシック" w:eastAsia="ＭＳ ゴシック" w:hAnsi="ＭＳ ゴシック" w:cs="ＭＳ ゴシック"/>
                <w:sz w:val="22"/>
              </w:rPr>
              <w:t xml:space="preserve">Ａの期間に対応する前年1か月間の売上高【Ｂ】 </w:t>
            </w:r>
          </w:p>
        </w:tc>
        <w:tc>
          <w:tcPr>
            <w:tcW w:w="2969" w:type="dxa"/>
            <w:tcBorders>
              <w:top w:val="single" w:sz="4" w:space="0" w:color="000000"/>
              <w:left w:val="single" w:sz="4" w:space="0" w:color="000000"/>
              <w:bottom w:val="single" w:sz="4" w:space="0" w:color="000000"/>
              <w:right w:val="single" w:sz="4" w:space="0" w:color="000000"/>
            </w:tcBorders>
          </w:tcPr>
          <w:p w14:paraId="68F0F871" w14:textId="77777777" w:rsidR="00CC5ECF" w:rsidRPr="00CC5ECF" w:rsidRDefault="00CC5ECF" w:rsidP="00EF78D6">
            <w:pPr>
              <w:ind w:right="206"/>
              <w:jc w:val="right"/>
              <w:rPr>
                <w:sz w:val="22"/>
              </w:rPr>
            </w:pPr>
            <w:r w:rsidRPr="00CC5ECF">
              <w:rPr>
                <w:rFonts w:ascii="ＭＳ ゴシック" w:eastAsia="ＭＳ ゴシック" w:hAnsi="ＭＳ ゴシック" w:cs="ＭＳ ゴシック"/>
                <w:sz w:val="22"/>
              </w:rPr>
              <w:t xml:space="preserve">         円 </w:t>
            </w:r>
          </w:p>
        </w:tc>
      </w:tr>
    </w:tbl>
    <w:p w14:paraId="37A1BDFB" w14:textId="77777777" w:rsidR="00CC5ECF" w:rsidRDefault="00CC5ECF" w:rsidP="00CC5ECF">
      <w:r>
        <w:rPr>
          <w:rFonts w:ascii="ＭＳ ゴシック" w:eastAsia="ＭＳ ゴシック" w:hAnsi="ＭＳ ゴシック" w:cs="ＭＳ ゴシック"/>
          <w:sz w:val="24"/>
        </w:rPr>
        <w:t xml:space="preserve"> </w:t>
      </w:r>
    </w:p>
    <w:p w14:paraId="5302123C" w14:textId="77777777" w:rsidR="00CC5ECF" w:rsidRDefault="00CC5ECF" w:rsidP="00CC5ECF">
      <w:pPr>
        <w:ind w:left="-5" w:hanging="10"/>
      </w:pPr>
      <w:r>
        <w:rPr>
          <w:rFonts w:ascii="ＭＳ ゴシック" w:eastAsia="ＭＳ ゴシック" w:hAnsi="ＭＳ ゴシック" w:cs="ＭＳ ゴシック"/>
          <w:sz w:val="24"/>
        </w:rPr>
        <w:t xml:space="preserve">２．最近３か月の前年同期の売上高等の比較 </w:t>
      </w:r>
    </w:p>
    <w:tbl>
      <w:tblPr>
        <w:tblStyle w:val="TableGrid"/>
        <w:tblW w:w="8496" w:type="dxa"/>
        <w:jc w:val="center"/>
        <w:tblInd w:w="0" w:type="dxa"/>
        <w:tblCellMar>
          <w:top w:w="39" w:type="dxa"/>
          <w:left w:w="108" w:type="dxa"/>
          <w:right w:w="101" w:type="dxa"/>
        </w:tblCellMar>
        <w:tblLook w:val="04A0" w:firstRow="1" w:lastRow="0" w:firstColumn="1" w:lastColumn="0" w:noHBand="0" w:noVBand="1"/>
      </w:tblPr>
      <w:tblGrid>
        <w:gridCol w:w="5527"/>
        <w:gridCol w:w="2969"/>
      </w:tblGrid>
      <w:tr w:rsidR="00CC5ECF" w14:paraId="6C54E668" w14:textId="77777777" w:rsidTr="0067421D">
        <w:trPr>
          <w:trHeight w:val="322"/>
          <w:jc w:val="center"/>
        </w:trPr>
        <w:tc>
          <w:tcPr>
            <w:tcW w:w="5526" w:type="dxa"/>
            <w:tcBorders>
              <w:top w:val="single" w:sz="4" w:space="0" w:color="000000"/>
              <w:left w:val="single" w:sz="4" w:space="0" w:color="000000"/>
              <w:bottom w:val="single" w:sz="4" w:space="0" w:color="000000"/>
              <w:right w:val="single" w:sz="4" w:space="0" w:color="000000"/>
            </w:tcBorders>
          </w:tcPr>
          <w:p w14:paraId="11826FA7" w14:textId="77777777" w:rsidR="00CC5ECF" w:rsidRPr="00CC5ECF" w:rsidRDefault="00CC5ECF" w:rsidP="00EF78D6">
            <w:pPr>
              <w:ind w:left="3"/>
              <w:rPr>
                <w:sz w:val="22"/>
              </w:rPr>
            </w:pPr>
            <w:r w:rsidRPr="00CC5ECF">
              <w:rPr>
                <w:rFonts w:ascii="ＭＳ ゴシック" w:eastAsia="ＭＳ ゴシック" w:hAnsi="ＭＳ ゴシック" w:cs="ＭＳ ゴシック"/>
                <w:sz w:val="22"/>
              </w:rPr>
              <w:t xml:space="preserve">Ａの期間後２か月間の見込み売上高【Ｃ】 </w:t>
            </w:r>
          </w:p>
        </w:tc>
        <w:tc>
          <w:tcPr>
            <w:tcW w:w="2969" w:type="dxa"/>
            <w:tcBorders>
              <w:top w:val="single" w:sz="4" w:space="0" w:color="000000"/>
              <w:left w:val="single" w:sz="4" w:space="0" w:color="000000"/>
              <w:bottom w:val="single" w:sz="4" w:space="0" w:color="000000"/>
              <w:right w:val="single" w:sz="4" w:space="0" w:color="000000"/>
            </w:tcBorders>
          </w:tcPr>
          <w:p w14:paraId="540203B4" w14:textId="77777777" w:rsidR="00CC5ECF" w:rsidRPr="00CC5ECF" w:rsidRDefault="00CC5ECF" w:rsidP="00EF78D6">
            <w:pPr>
              <w:rPr>
                <w:sz w:val="22"/>
              </w:rPr>
            </w:pPr>
            <w:r w:rsidRPr="00CC5ECF">
              <w:rPr>
                <w:rFonts w:ascii="ＭＳ ゴシック" w:eastAsia="ＭＳ ゴシック" w:hAnsi="ＭＳ ゴシック" w:cs="ＭＳ ゴシック"/>
                <w:sz w:val="22"/>
              </w:rPr>
              <w:t xml:space="preserve">          </w:t>
            </w:r>
            <w:r>
              <w:rPr>
                <w:rFonts w:ascii="ＭＳ ゴシック" w:eastAsia="ＭＳ ゴシック" w:hAnsi="ＭＳ ゴシック" w:cs="ＭＳ ゴシック" w:hint="eastAsia"/>
                <w:sz w:val="22"/>
              </w:rPr>
              <w:t xml:space="preserve">　</w:t>
            </w:r>
            <w:r w:rsidRPr="00CC5ECF">
              <w:rPr>
                <w:rFonts w:ascii="ＭＳ ゴシック" w:eastAsia="ＭＳ ゴシック" w:hAnsi="ＭＳ ゴシック" w:cs="ＭＳ ゴシック" w:hint="eastAsia"/>
                <w:sz w:val="22"/>
              </w:rPr>
              <w:t xml:space="preserve">　　　　　</w:t>
            </w:r>
            <w:r w:rsidRPr="00CC5ECF">
              <w:rPr>
                <w:rFonts w:ascii="ＭＳ ゴシック" w:eastAsia="ＭＳ ゴシック" w:hAnsi="ＭＳ ゴシック" w:cs="ＭＳ ゴシック"/>
                <w:sz w:val="22"/>
              </w:rPr>
              <w:t>円</w:t>
            </w:r>
          </w:p>
        </w:tc>
      </w:tr>
      <w:tr w:rsidR="00CC5ECF" w14:paraId="7543CC47" w14:textId="77777777" w:rsidTr="0067421D">
        <w:trPr>
          <w:trHeight w:val="322"/>
          <w:jc w:val="center"/>
        </w:trPr>
        <w:tc>
          <w:tcPr>
            <w:tcW w:w="5526" w:type="dxa"/>
            <w:tcBorders>
              <w:top w:val="single" w:sz="4" w:space="0" w:color="000000"/>
              <w:left w:val="single" w:sz="4" w:space="0" w:color="000000"/>
              <w:bottom w:val="single" w:sz="4" w:space="0" w:color="000000"/>
              <w:right w:val="single" w:sz="4" w:space="0" w:color="000000"/>
            </w:tcBorders>
          </w:tcPr>
          <w:p w14:paraId="101811B4" w14:textId="77777777" w:rsidR="00CC5ECF" w:rsidRPr="00CC5ECF" w:rsidRDefault="00CC5ECF" w:rsidP="00EF78D6">
            <w:pPr>
              <w:ind w:left="3"/>
              <w:rPr>
                <w:sz w:val="22"/>
              </w:rPr>
            </w:pPr>
            <w:r w:rsidRPr="00CC5ECF">
              <w:rPr>
                <w:rFonts w:ascii="ＭＳ ゴシック" w:eastAsia="ＭＳ ゴシック" w:hAnsi="ＭＳ ゴシック" w:cs="ＭＳ ゴシック"/>
                <w:sz w:val="22"/>
              </w:rPr>
              <w:t xml:space="preserve">Ｃの期間に対応する前年同期の売上高【Ｄ】 </w:t>
            </w:r>
          </w:p>
        </w:tc>
        <w:tc>
          <w:tcPr>
            <w:tcW w:w="2969" w:type="dxa"/>
            <w:tcBorders>
              <w:top w:val="single" w:sz="4" w:space="0" w:color="000000"/>
              <w:left w:val="single" w:sz="4" w:space="0" w:color="000000"/>
              <w:bottom w:val="single" w:sz="4" w:space="0" w:color="000000"/>
              <w:right w:val="single" w:sz="4" w:space="0" w:color="000000"/>
            </w:tcBorders>
          </w:tcPr>
          <w:p w14:paraId="066BEBDA" w14:textId="77777777" w:rsidR="00CC5ECF" w:rsidRPr="00CC5ECF" w:rsidRDefault="00CC5ECF" w:rsidP="00EF78D6">
            <w:pPr>
              <w:ind w:right="120"/>
              <w:jc w:val="right"/>
              <w:rPr>
                <w:sz w:val="22"/>
              </w:rPr>
            </w:pPr>
            <w:r w:rsidRPr="00CC5ECF">
              <w:rPr>
                <w:rFonts w:ascii="ＭＳ ゴシック" w:eastAsia="ＭＳ ゴシック" w:hAnsi="ＭＳ ゴシック" w:cs="ＭＳ ゴシック"/>
                <w:sz w:val="22"/>
              </w:rPr>
              <w:t xml:space="preserve">         円 </w:t>
            </w:r>
          </w:p>
        </w:tc>
      </w:tr>
      <w:tr w:rsidR="00CC5ECF" w14:paraId="7496475E" w14:textId="77777777" w:rsidTr="0067421D">
        <w:trPr>
          <w:trHeight w:val="319"/>
          <w:jc w:val="center"/>
        </w:trPr>
        <w:tc>
          <w:tcPr>
            <w:tcW w:w="5526" w:type="dxa"/>
            <w:tcBorders>
              <w:top w:val="single" w:sz="4" w:space="0" w:color="000000"/>
              <w:left w:val="single" w:sz="4" w:space="0" w:color="000000"/>
              <w:bottom w:val="single" w:sz="4" w:space="0" w:color="000000"/>
              <w:right w:val="single" w:sz="4" w:space="0" w:color="000000"/>
            </w:tcBorders>
          </w:tcPr>
          <w:p w14:paraId="4500C7F0" w14:textId="77777777" w:rsidR="00CC5ECF" w:rsidRPr="00CC5ECF" w:rsidRDefault="00CC5ECF" w:rsidP="00EF78D6">
            <w:pPr>
              <w:ind w:left="3"/>
              <w:rPr>
                <w:sz w:val="22"/>
              </w:rPr>
            </w:pPr>
            <w:r w:rsidRPr="00CC5ECF">
              <w:rPr>
                <w:rFonts w:ascii="ＭＳ ゴシック" w:eastAsia="ＭＳ ゴシック" w:hAnsi="ＭＳ ゴシック" w:cs="ＭＳ ゴシック"/>
                <w:sz w:val="22"/>
              </w:rPr>
              <w:t xml:space="preserve">最近３か月の見込み売上高【Ａ＋Ｃ】 </w:t>
            </w:r>
          </w:p>
        </w:tc>
        <w:tc>
          <w:tcPr>
            <w:tcW w:w="2969" w:type="dxa"/>
            <w:tcBorders>
              <w:top w:val="single" w:sz="4" w:space="0" w:color="000000"/>
              <w:left w:val="single" w:sz="4" w:space="0" w:color="000000"/>
              <w:bottom w:val="single" w:sz="4" w:space="0" w:color="000000"/>
              <w:right w:val="single" w:sz="4" w:space="0" w:color="000000"/>
            </w:tcBorders>
          </w:tcPr>
          <w:p w14:paraId="4A031DAD" w14:textId="77777777" w:rsidR="00CC5ECF" w:rsidRPr="00CC5ECF" w:rsidRDefault="00CC5ECF" w:rsidP="00EF78D6">
            <w:pPr>
              <w:ind w:right="120"/>
              <w:jc w:val="right"/>
              <w:rPr>
                <w:sz w:val="22"/>
              </w:rPr>
            </w:pPr>
            <w:r w:rsidRPr="00CC5ECF">
              <w:rPr>
                <w:rFonts w:ascii="ＭＳ ゴシック" w:eastAsia="ＭＳ ゴシック" w:hAnsi="ＭＳ ゴシック" w:cs="ＭＳ ゴシック"/>
                <w:sz w:val="22"/>
              </w:rPr>
              <w:t xml:space="preserve">         円 </w:t>
            </w:r>
          </w:p>
        </w:tc>
      </w:tr>
      <w:tr w:rsidR="00CC5ECF" w14:paraId="0B5A6368" w14:textId="77777777" w:rsidTr="0067421D">
        <w:trPr>
          <w:trHeight w:val="324"/>
          <w:jc w:val="center"/>
        </w:trPr>
        <w:tc>
          <w:tcPr>
            <w:tcW w:w="5526" w:type="dxa"/>
            <w:tcBorders>
              <w:top w:val="single" w:sz="4" w:space="0" w:color="000000"/>
              <w:left w:val="single" w:sz="4" w:space="0" w:color="000000"/>
              <w:bottom w:val="single" w:sz="4" w:space="0" w:color="000000"/>
              <w:right w:val="single" w:sz="4" w:space="0" w:color="000000"/>
            </w:tcBorders>
          </w:tcPr>
          <w:p w14:paraId="443CD2F7" w14:textId="77777777" w:rsidR="00CC5ECF" w:rsidRPr="00CC5ECF" w:rsidRDefault="00CC5ECF" w:rsidP="00EF78D6">
            <w:pPr>
              <w:ind w:left="3"/>
              <w:rPr>
                <w:sz w:val="22"/>
              </w:rPr>
            </w:pPr>
            <w:r w:rsidRPr="00CC5ECF">
              <w:rPr>
                <w:rFonts w:ascii="ＭＳ ゴシック" w:eastAsia="ＭＳ ゴシック" w:hAnsi="ＭＳ ゴシック" w:cs="ＭＳ ゴシック"/>
                <w:sz w:val="22"/>
              </w:rPr>
              <w:t xml:space="preserve">同期間における前年同期の売上高【Ｂ＋Ｄ】 </w:t>
            </w:r>
          </w:p>
        </w:tc>
        <w:tc>
          <w:tcPr>
            <w:tcW w:w="2969" w:type="dxa"/>
            <w:tcBorders>
              <w:top w:val="single" w:sz="4" w:space="0" w:color="000000"/>
              <w:left w:val="single" w:sz="4" w:space="0" w:color="000000"/>
              <w:bottom w:val="single" w:sz="4" w:space="0" w:color="000000"/>
              <w:right w:val="single" w:sz="4" w:space="0" w:color="000000"/>
            </w:tcBorders>
          </w:tcPr>
          <w:p w14:paraId="6C762445" w14:textId="77777777" w:rsidR="00CC5ECF" w:rsidRPr="00CC5ECF" w:rsidRDefault="00CC5ECF" w:rsidP="00EF78D6">
            <w:pPr>
              <w:ind w:right="120"/>
              <w:jc w:val="right"/>
              <w:rPr>
                <w:sz w:val="22"/>
              </w:rPr>
            </w:pPr>
            <w:r w:rsidRPr="00CC5ECF">
              <w:rPr>
                <w:rFonts w:ascii="ＭＳ ゴシック" w:eastAsia="ＭＳ ゴシック" w:hAnsi="ＭＳ ゴシック" w:cs="ＭＳ ゴシック"/>
                <w:sz w:val="22"/>
              </w:rPr>
              <w:t xml:space="preserve">         円 </w:t>
            </w:r>
          </w:p>
        </w:tc>
      </w:tr>
    </w:tbl>
    <w:p w14:paraId="25A43578" w14:textId="77777777" w:rsidR="00CC5ECF" w:rsidRDefault="00CC5ECF" w:rsidP="00CC5ECF">
      <w:r>
        <w:rPr>
          <w:rFonts w:ascii="ＭＳ ゴシック" w:eastAsia="ＭＳ ゴシック" w:hAnsi="ＭＳ ゴシック" w:cs="ＭＳ ゴシック"/>
          <w:sz w:val="24"/>
        </w:rPr>
        <w:t xml:space="preserve"> </w:t>
      </w:r>
    </w:p>
    <w:p w14:paraId="27A40846" w14:textId="77777777" w:rsidR="00CC5ECF" w:rsidRDefault="00CC5ECF" w:rsidP="00CC5ECF">
      <w:pPr>
        <w:ind w:left="-5" w:hanging="10"/>
        <w:rPr>
          <w:rFonts w:ascii="ＭＳ ゴシック" w:eastAsia="ＭＳ ゴシック" w:hAnsi="ＭＳ ゴシック" w:cs="ＭＳ ゴシック"/>
          <w:sz w:val="24"/>
        </w:rPr>
      </w:pPr>
      <w:r>
        <w:rPr>
          <w:rFonts w:ascii="ＭＳ ゴシック" w:eastAsia="ＭＳ ゴシック" w:hAnsi="ＭＳ ゴシック" w:cs="ＭＳ ゴシック"/>
          <w:sz w:val="24"/>
        </w:rPr>
        <w:t xml:space="preserve">（最近３か月における全体の売上高の減少率） </w:t>
      </w:r>
    </w:p>
    <w:p w14:paraId="5ADE2A70" w14:textId="77777777" w:rsidR="00CC5ECF" w:rsidRPr="00B947F5" w:rsidRDefault="00CC5ECF" w:rsidP="0067421D">
      <w:pPr>
        <w:ind w:left="-5" w:firstLineChars="200" w:firstLine="480"/>
        <w:rPr>
          <w:rFonts w:ascii="ＭＳ ゴシック" w:eastAsia="ＭＳ ゴシック" w:hAnsi="ＭＳ ゴシック"/>
          <w:sz w:val="24"/>
          <w:szCs w:val="24"/>
          <w:u w:val="single"/>
        </w:rPr>
      </w:pPr>
      <w:r w:rsidRPr="00B947F5">
        <w:rPr>
          <w:rFonts w:ascii="ＭＳ ゴシック" w:eastAsia="ＭＳ ゴシック" w:hAnsi="ＭＳ ゴシック"/>
          <w:sz w:val="24"/>
          <w:szCs w:val="24"/>
          <w:u w:val="single"/>
        </w:rPr>
        <w:t xml:space="preserve">【Ｂ＋Ｄ】     </w:t>
      </w:r>
      <w:r w:rsidRPr="00B947F5">
        <w:rPr>
          <w:rFonts w:ascii="ＭＳ ゴシック" w:eastAsia="ＭＳ ゴシック" w:hAnsi="ＭＳ ゴシック" w:hint="eastAsia"/>
          <w:sz w:val="24"/>
          <w:szCs w:val="24"/>
          <w:u w:val="single"/>
        </w:rPr>
        <w:t xml:space="preserve">　　 </w:t>
      </w:r>
      <w:r w:rsidRPr="00B947F5">
        <w:rPr>
          <w:rFonts w:ascii="ＭＳ ゴシック" w:eastAsia="ＭＳ ゴシック" w:hAnsi="ＭＳ ゴシック"/>
          <w:sz w:val="24"/>
          <w:szCs w:val="24"/>
          <w:u w:val="single"/>
        </w:rPr>
        <w:t>円－【Ａ＋Ｃ】</w:t>
      </w:r>
      <w:r w:rsidRPr="00B947F5">
        <w:rPr>
          <w:rFonts w:ascii="ＭＳ ゴシック" w:eastAsia="ＭＳ ゴシック" w:hAnsi="ＭＳ ゴシック" w:hint="eastAsia"/>
          <w:sz w:val="24"/>
          <w:szCs w:val="24"/>
          <w:u w:val="single"/>
        </w:rPr>
        <w:t xml:space="preserve">     </w:t>
      </w:r>
      <w:r w:rsidRPr="00B947F5">
        <w:rPr>
          <w:rFonts w:ascii="ＭＳ ゴシック" w:eastAsia="ＭＳ ゴシック" w:hAnsi="ＭＳ ゴシック"/>
          <w:sz w:val="24"/>
          <w:szCs w:val="24"/>
          <w:u w:val="single"/>
        </w:rPr>
        <w:t xml:space="preserve">     円 </w:t>
      </w:r>
    </w:p>
    <w:p w14:paraId="180EEFB2" w14:textId="0C0636C4" w:rsidR="00CC5ECF" w:rsidRPr="00CC5ECF" w:rsidRDefault="00CC5ECF" w:rsidP="00CC5ECF">
      <w:pPr>
        <w:ind w:left="-5" w:hanging="10"/>
      </w:pPr>
      <w:r w:rsidRPr="00B947F5">
        <w:rPr>
          <w:rFonts w:ascii="ＭＳ ゴシック" w:eastAsia="ＭＳ ゴシック" w:hAnsi="ＭＳ ゴシック" w:cs="ＭＳ ゴシック"/>
          <w:sz w:val="24"/>
          <w:szCs w:val="24"/>
        </w:rPr>
        <w:t xml:space="preserve">    </w:t>
      </w:r>
      <w:r w:rsidR="0067421D">
        <w:rPr>
          <w:rFonts w:ascii="ＭＳ ゴシック" w:eastAsia="ＭＳ ゴシック" w:hAnsi="ＭＳ ゴシック" w:cs="ＭＳ ゴシック" w:hint="eastAsia"/>
          <w:sz w:val="24"/>
          <w:szCs w:val="24"/>
        </w:rPr>
        <w:t xml:space="preserve">　　　</w:t>
      </w:r>
      <w:r w:rsidRPr="00B947F5">
        <w:rPr>
          <w:rFonts w:ascii="ＭＳ ゴシック" w:eastAsia="ＭＳ ゴシック" w:hAnsi="ＭＳ ゴシック" w:cs="ＭＳ ゴシック"/>
          <w:sz w:val="24"/>
          <w:szCs w:val="24"/>
        </w:rPr>
        <w:t xml:space="preserve">        【Ｂ＋Ｄ】          円 </w:t>
      </w:r>
      <w:r>
        <w:rPr>
          <w:rFonts w:ascii="ＭＳ ゴシック" w:eastAsia="ＭＳ ゴシック" w:hAnsi="ＭＳ ゴシック" w:cs="ＭＳ ゴシック"/>
          <w:sz w:val="24"/>
        </w:rPr>
        <w:t xml:space="preserve">             × １００</w:t>
      </w: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sz w:val="24"/>
        </w:rPr>
        <w:t xml:space="preserve">＝       ％ </w:t>
      </w:r>
    </w:p>
    <w:p w14:paraId="100E2D73" w14:textId="77777777" w:rsidR="00CC5ECF" w:rsidRDefault="00CC5ECF" w:rsidP="00CC5ECF">
      <w:pPr>
        <w:ind w:right="9338"/>
      </w:pPr>
    </w:p>
    <w:p w14:paraId="0AF24795" w14:textId="77777777" w:rsidR="00CC5ECF" w:rsidRDefault="00CC5ECF" w:rsidP="00CC5ECF">
      <w:pPr>
        <w:ind w:firstLineChars="100" w:firstLine="240"/>
      </w:pPr>
      <w:r>
        <w:rPr>
          <w:rFonts w:ascii="ＭＳ ゴシック" w:eastAsia="ＭＳ ゴシック" w:hAnsi="ＭＳ ゴシック" w:cs="ＭＳ ゴシック"/>
          <w:sz w:val="24"/>
        </w:rPr>
        <w:t xml:space="preserve">上記のとおり売上を確認し、相違ありません。 </w:t>
      </w:r>
    </w:p>
    <w:p w14:paraId="0BB0D874" w14:textId="77777777" w:rsidR="00CC5ECF" w:rsidRDefault="00CC5ECF" w:rsidP="00CC5ECF">
      <w:pPr>
        <w:ind w:left="-5" w:firstLineChars="100" w:firstLine="240"/>
        <w:rPr>
          <w:rFonts w:ascii="ＭＳ ゴシック" w:eastAsia="ＭＳ ゴシック" w:hAnsi="ＭＳ ゴシック" w:cs="ＭＳ ゴシック"/>
          <w:sz w:val="24"/>
        </w:rPr>
      </w:pPr>
      <w:r>
        <w:rPr>
          <w:rFonts w:ascii="ＭＳ ゴシック" w:eastAsia="ＭＳ ゴシック" w:hAnsi="ＭＳ ゴシック" w:cs="ＭＳ ゴシック"/>
          <w:sz w:val="24"/>
        </w:rPr>
        <w:t>また、改めて資料の提出を市から求められた場合は、提出に応じます。</w:t>
      </w:r>
    </w:p>
    <w:p w14:paraId="1A6C8BE5" w14:textId="77777777" w:rsidR="00CC5ECF" w:rsidRDefault="00CC5ECF" w:rsidP="00CC5ECF">
      <w:pPr>
        <w:ind w:firstLineChars="100" w:firstLine="210"/>
      </w:pPr>
    </w:p>
    <w:p w14:paraId="513F9B0B" w14:textId="77777777" w:rsidR="00CC5ECF" w:rsidRPr="00383324" w:rsidRDefault="00CC5ECF" w:rsidP="00CC5ECF">
      <w:pPr>
        <w:spacing w:after="6"/>
        <w:ind w:left="420"/>
      </w:pPr>
      <w:r>
        <w:rPr>
          <w:rFonts w:ascii="ＭＳ ゴシック" w:eastAsia="ＭＳ ゴシック" w:hAnsi="ＭＳ ゴシック" w:cs="ＭＳ ゴシック"/>
        </w:rPr>
        <w:t xml:space="preserve"> </w:t>
      </w:r>
      <w:r>
        <w:t xml:space="preserve">   </w:t>
      </w:r>
      <w:r>
        <w:t>年</w:t>
      </w:r>
      <w:r>
        <w:rPr>
          <w:rFonts w:asciiTheme="minorEastAsia" w:hAnsiTheme="minorEastAsia" w:hint="eastAsia"/>
        </w:rPr>
        <w:t xml:space="preserve">　　</w:t>
      </w:r>
      <w:r>
        <w:t>月</w:t>
      </w:r>
      <w:r>
        <w:rPr>
          <w:rFonts w:asciiTheme="minorEastAsia" w:hAnsiTheme="minorEastAsia" w:hint="eastAsia"/>
        </w:rPr>
        <w:t xml:space="preserve">　　</w:t>
      </w:r>
      <w:r>
        <w:t>日</w:t>
      </w:r>
      <w:r>
        <w:t xml:space="preserve"> </w:t>
      </w:r>
    </w:p>
    <w:p w14:paraId="102BE072" w14:textId="77777777" w:rsidR="00CC5ECF" w:rsidRPr="0067421D" w:rsidRDefault="00CC5ECF" w:rsidP="00CC5ECF">
      <w:pPr>
        <w:spacing w:after="5" w:line="248" w:lineRule="auto"/>
        <w:ind w:left="-5" w:hanging="10"/>
        <w:rPr>
          <w:u w:val="single"/>
        </w:rPr>
      </w:pP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sidRPr="0067421D">
        <w:rPr>
          <w:rFonts w:ascii="ＭＳ ゴシック" w:eastAsia="ＭＳ ゴシック" w:hAnsi="ＭＳ ゴシック" w:cs="ＭＳ ゴシック"/>
          <w:u w:val="single"/>
        </w:rPr>
        <w:t>住</w:t>
      </w:r>
      <w:r w:rsidRPr="0067421D">
        <w:rPr>
          <w:rFonts w:ascii="ＭＳ ゴシック" w:eastAsia="ＭＳ ゴシック" w:hAnsi="ＭＳ ゴシック" w:cs="ＭＳ ゴシック" w:hint="eastAsia"/>
          <w:u w:val="single"/>
        </w:rPr>
        <w:t xml:space="preserve">　</w:t>
      </w:r>
      <w:r w:rsidRPr="0067421D">
        <w:rPr>
          <w:rFonts w:ascii="ＭＳ ゴシック" w:eastAsia="ＭＳ ゴシック" w:hAnsi="ＭＳ ゴシック" w:cs="ＭＳ ゴシック"/>
          <w:u w:val="single"/>
        </w:rPr>
        <w:t xml:space="preserve">  所：</w:t>
      </w:r>
      <w:r w:rsidRPr="0067421D">
        <w:rPr>
          <w:rFonts w:ascii="ＭＳ ゴシック" w:eastAsia="ＭＳ ゴシック" w:hAnsi="ＭＳ ゴシック" w:cs="ＭＳ ゴシック" w:hint="eastAsia"/>
          <w:u w:val="single"/>
        </w:rPr>
        <w:t xml:space="preserve">　　　　　　　　　　　　　　　</w:t>
      </w:r>
    </w:p>
    <w:p w14:paraId="7E4E3B05" w14:textId="77777777" w:rsidR="00CC5ECF" w:rsidRDefault="00CC5ECF" w:rsidP="00CC5ECF">
      <w:r>
        <w:rPr>
          <w:rFonts w:ascii="游明朝" w:eastAsia="游明朝" w:hAnsi="游明朝" w:cs="游明朝"/>
        </w:rPr>
        <w:t xml:space="preserve"> </w:t>
      </w:r>
    </w:p>
    <w:p w14:paraId="1A3B2535" w14:textId="77777777" w:rsidR="00CC5ECF" w:rsidRPr="0067421D" w:rsidRDefault="00CC5ECF" w:rsidP="00CC5ECF">
      <w:pPr>
        <w:spacing w:after="5" w:line="248" w:lineRule="auto"/>
        <w:ind w:left="-5" w:hanging="10"/>
        <w:rPr>
          <w:u w:val="single"/>
        </w:rPr>
      </w:pP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sidRPr="0067421D">
        <w:rPr>
          <w:rFonts w:ascii="ＭＳ ゴシック" w:eastAsia="ＭＳ ゴシック" w:hAnsi="ＭＳ ゴシック" w:cs="ＭＳ ゴシック"/>
          <w:u w:val="single"/>
        </w:rPr>
        <w:t xml:space="preserve">事業所名：                              </w:t>
      </w:r>
    </w:p>
    <w:p w14:paraId="6A0F156D" w14:textId="77777777" w:rsidR="00CC5ECF" w:rsidRDefault="00CC5ECF" w:rsidP="00CC5ECF">
      <w:pPr>
        <w:rPr>
          <w:rFonts w:ascii="ＭＳ ゴシック" w:eastAsia="ＭＳ ゴシック" w:hAnsi="ＭＳ ゴシック" w:cs="ＭＳ ゴシック"/>
        </w:rPr>
      </w:pPr>
      <w:r>
        <w:rPr>
          <w:rFonts w:ascii="游明朝" w:eastAsia="游明朝" w:hAnsi="游明朝" w:cs="游明朝"/>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p>
    <w:p w14:paraId="5FB5F91F" w14:textId="656FA630" w:rsidR="00AE5BB4" w:rsidRPr="0067421D" w:rsidRDefault="00CC5ECF" w:rsidP="00CC5ECF">
      <w:pPr>
        <w:widowControl/>
        <w:jc w:val="left"/>
        <w:rPr>
          <w:rFonts w:ascii="ＭＳ ゴシック" w:eastAsia="ＭＳ ゴシック" w:hAnsi="ＭＳ ゴシック"/>
          <w:sz w:val="24"/>
          <w:u w:val="single"/>
        </w:rPr>
      </w:pP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sidRPr="0067421D">
        <w:rPr>
          <w:rFonts w:ascii="ＭＳ ゴシック" w:eastAsia="ＭＳ ゴシック" w:hAnsi="ＭＳ ゴシック" w:cs="ＭＳ ゴシック"/>
          <w:u w:val="single"/>
        </w:rPr>
        <w:t>代表者名：</w:t>
      </w:r>
      <w:r w:rsidRPr="0067421D">
        <w:rPr>
          <w:rFonts w:ascii="ＭＳ ゴシック" w:eastAsia="ＭＳ ゴシック" w:hAnsi="ＭＳ ゴシック" w:cs="ＭＳ ゴシック" w:hint="eastAsia"/>
          <w:u w:val="single"/>
        </w:rPr>
        <w:t xml:space="preserve">　　　　　　　　　　　　　　</w:t>
      </w:r>
      <w:r w:rsidRPr="0067421D">
        <w:rPr>
          <w:rFonts w:ascii="ＭＳ ゴシック" w:eastAsia="ＭＳ ゴシック" w:hAnsi="ＭＳ ゴシック" w:cs="ＭＳ ゴシック"/>
          <w:u w:val="single"/>
        </w:rPr>
        <w:t>印</w:t>
      </w:r>
    </w:p>
    <w:p w14:paraId="63230422" w14:textId="77777777" w:rsidR="006C11DF" w:rsidRDefault="006C11DF">
      <w:pPr>
        <w:suppressAutoHyphens/>
        <w:wordWrap w:val="0"/>
        <w:spacing w:line="300" w:lineRule="exact"/>
        <w:jc w:val="left"/>
        <w:textAlignment w:val="baseline"/>
        <w:rPr>
          <w:rFonts w:ascii="ＭＳ ゴシック" w:eastAsia="ＭＳ ゴシック" w:hAnsi="ＭＳ ゴシック"/>
          <w:color w:val="000000"/>
          <w:kern w:val="0"/>
        </w:rPr>
      </w:pPr>
    </w:p>
    <w:sectPr w:rsidR="006C11DF" w:rsidSect="007C4CAB">
      <w:headerReference w:type="default" r:id="rId7"/>
      <w:pgSz w:w="11906" w:h="16838" w:code="9"/>
      <w:pgMar w:top="567" w:right="1134" w:bottom="284" w:left="1134" w:header="851" w:footer="737" w:gutter="0"/>
      <w:cols w:space="720"/>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CC715" w14:textId="77777777" w:rsidR="00CC19F7" w:rsidRDefault="00CC19F7">
      <w:r>
        <w:separator/>
      </w:r>
    </w:p>
  </w:endnote>
  <w:endnote w:type="continuationSeparator" w:id="0">
    <w:p w14:paraId="2B79E31C" w14:textId="77777777" w:rsidR="00CC19F7" w:rsidRDefault="00CC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95B80" w14:textId="77777777" w:rsidR="00CC19F7" w:rsidRDefault="00CC19F7">
      <w:r>
        <w:separator/>
      </w:r>
    </w:p>
  </w:footnote>
  <w:footnote w:type="continuationSeparator" w:id="0">
    <w:p w14:paraId="5922F70D" w14:textId="77777777" w:rsidR="00CC19F7" w:rsidRDefault="00CC1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E300" w14:textId="77777777" w:rsidR="00C843A4" w:rsidRDefault="00C843A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50F8A"/>
    <w:rsid w:val="000D1546"/>
    <w:rsid w:val="001E37D3"/>
    <w:rsid w:val="002456E4"/>
    <w:rsid w:val="00282AD5"/>
    <w:rsid w:val="002D1B7F"/>
    <w:rsid w:val="003A47BC"/>
    <w:rsid w:val="00445AA6"/>
    <w:rsid w:val="004B3351"/>
    <w:rsid w:val="005731BD"/>
    <w:rsid w:val="005B1225"/>
    <w:rsid w:val="00626A77"/>
    <w:rsid w:val="00627CA0"/>
    <w:rsid w:val="00651C99"/>
    <w:rsid w:val="0067421D"/>
    <w:rsid w:val="006C11DF"/>
    <w:rsid w:val="007B10D2"/>
    <w:rsid w:val="007C4CAB"/>
    <w:rsid w:val="00A60968"/>
    <w:rsid w:val="00AE5BB4"/>
    <w:rsid w:val="00B02E4F"/>
    <w:rsid w:val="00B64AE5"/>
    <w:rsid w:val="00B67CD0"/>
    <w:rsid w:val="00B85E20"/>
    <w:rsid w:val="00C372C3"/>
    <w:rsid w:val="00C50774"/>
    <w:rsid w:val="00C843A4"/>
    <w:rsid w:val="00CC02DD"/>
    <w:rsid w:val="00CC19F7"/>
    <w:rsid w:val="00CC5ECF"/>
    <w:rsid w:val="00CE7CC5"/>
    <w:rsid w:val="00E12C8D"/>
    <w:rsid w:val="00EA7E1A"/>
    <w:rsid w:val="00F33B6D"/>
    <w:rsid w:val="00FB5E46"/>
    <w:rsid w:val="00FC7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D7DA5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C5ECF"/>
    <w:rPr>
      <w:rFonts w:cstheme="minorBidi"/>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30CB1-B110-47E4-B62E-DC0AAAFE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329</Words>
  <Characters>1876</Characters>
  <Application>Plott Corporation</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吉岡宏彰</cp:lastModifiedBy>
  <cp:revision>25</cp:revision>
  <cp:lastPrinted>2021-12-13T02:32:00Z</cp:lastPrinted>
  <dcterms:created xsi:type="dcterms:W3CDTF">2021-07-21T05:20:00Z</dcterms:created>
  <dcterms:modified xsi:type="dcterms:W3CDTF">2023-09-28T01:29:00Z</dcterms:modified>
</cp:coreProperties>
</file>