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2267" w14:textId="2DCFF915" w:rsidR="00D54EAA" w:rsidRPr="00D54EAA" w:rsidRDefault="00325FB0" w:rsidP="00D54EAA">
      <w:pPr>
        <w:rPr>
          <w:rFonts w:asciiTheme="minorEastAsia" w:hAnsiTheme="minorEastAsia"/>
          <w:sz w:val="24"/>
          <w:szCs w:val="24"/>
        </w:rPr>
      </w:pPr>
      <w:r>
        <w:rPr>
          <w:rFonts w:asciiTheme="minorEastAsia" w:hAnsiTheme="minorEastAsia" w:hint="eastAsia"/>
          <w:sz w:val="24"/>
          <w:szCs w:val="24"/>
        </w:rPr>
        <w:t>稲敷市災害廃棄物処理計画策定</w:t>
      </w:r>
      <w:r w:rsidR="00D54EAA" w:rsidRPr="00D54EAA">
        <w:rPr>
          <w:rFonts w:asciiTheme="minorEastAsia" w:hAnsiTheme="minorEastAsia" w:hint="eastAsia"/>
          <w:sz w:val="24"/>
          <w:szCs w:val="24"/>
        </w:rPr>
        <w:t>業務プロポーザル参加表明書作成要領</w:t>
      </w:r>
    </w:p>
    <w:p w14:paraId="537BA042" w14:textId="77777777" w:rsidR="00D54EAA" w:rsidRPr="00D54EAA" w:rsidRDefault="00D54EAA" w:rsidP="00D54EAA">
      <w:pPr>
        <w:rPr>
          <w:rFonts w:asciiTheme="minorEastAsia" w:hAnsiTheme="minorEastAsia"/>
          <w:sz w:val="24"/>
          <w:szCs w:val="24"/>
        </w:rPr>
      </w:pPr>
    </w:p>
    <w:p w14:paraId="48BFF1D2" w14:textId="2FD9993C"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１</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参加表明書の提出</w:t>
      </w:r>
    </w:p>
    <w:p w14:paraId="06ACEA12" w14:textId="69749051" w:rsidR="00D54EAA" w:rsidRPr="00D54EAA" w:rsidRDefault="00D54EAA" w:rsidP="00DA4B64">
      <w:pPr>
        <w:ind w:firstLineChars="200" w:firstLine="480"/>
        <w:rPr>
          <w:rFonts w:asciiTheme="minorEastAsia" w:hAnsiTheme="minorEastAsia"/>
          <w:sz w:val="24"/>
          <w:szCs w:val="24"/>
        </w:rPr>
      </w:pPr>
      <w:r w:rsidRPr="00D54EAA">
        <w:rPr>
          <w:rFonts w:asciiTheme="minorEastAsia" w:hAnsiTheme="minorEastAsia" w:hint="eastAsia"/>
          <w:sz w:val="24"/>
          <w:szCs w:val="24"/>
        </w:rPr>
        <w:t>参加表明書（様式１）の提出は以下による。</w:t>
      </w:r>
    </w:p>
    <w:p w14:paraId="329C73C8" w14:textId="0B1DAC56"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①　提出部数</w:t>
      </w:r>
      <w:r w:rsidR="00325FB0">
        <w:rPr>
          <w:rFonts w:asciiTheme="minorEastAsia" w:hAnsiTheme="minorEastAsia" w:hint="eastAsia"/>
          <w:sz w:val="24"/>
          <w:szCs w:val="24"/>
        </w:rPr>
        <w:t>２</w:t>
      </w:r>
      <w:r w:rsidRPr="00D54EAA">
        <w:rPr>
          <w:rFonts w:asciiTheme="minorEastAsia" w:hAnsiTheme="minorEastAsia" w:hint="eastAsia"/>
          <w:sz w:val="24"/>
          <w:szCs w:val="24"/>
        </w:rPr>
        <w:t>部</w:t>
      </w:r>
    </w:p>
    <w:p w14:paraId="37127ED2" w14:textId="77777777" w:rsidR="009A69C6"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②　提出場所</w:t>
      </w:r>
    </w:p>
    <w:p w14:paraId="5B981CD9" w14:textId="52D75AAF" w:rsidR="00D54EAA" w:rsidRPr="00D54EAA" w:rsidRDefault="00D54EAA" w:rsidP="009A69C6">
      <w:pPr>
        <w:ind w:firstLineChars="500" w:firstLine="1200"/>
        <w:rPr>
          <w:rFonts w:asciiTheme="minorEastAsia" w:hAnsiTheme="minorEastAsia"/>
          <w:sz w:val="24"/>
          <w:szCs w:val="24"/>
        </w:rPr>
      </w:pPr>
      <w:r w:rsidRPr="00D54EAA">
        <w:rPr>
          <w:rFonts w:asciiTheme="minorEastAsia" w:hAnsiTheme="minorEastAsia" w:hint="eastAsia"/>
          <w:sz w:val="24"/>
          <w:szCs w:val="24"/>
        </w:rPr>
        <w:t>〒</w:t>
      </w:r>
      <w:r w:rsidR="00325FB0">
        <w:rPr>
          <w:rFonts w:asciiTheme="minorEastAsia" w:hAnsiTheme="minorEastAsia" w:hint="eastAsia"/>
          <w:sz w:val="24"/>
          <w:szCs w:val="24"/>
        </w:rPr>
        <w:t>300</w:t>
      </w:r>
      <w:r w:rsidRPr="00D54EAA">
        <w:rPr>
          <w:rFonts w:asciiTheme="minorEastAsia" w:hAnsiTheme="minorEastAsia" w:hint="eastAsia"/>
          <w:sz w:val="24"/>
          <w:szCs w:val="24"/>
        </w:rPr>
        <w:t>－</w:t>
      </w:r>
      <w:r w:rsidR="00325FB0">
        <w:rPr>
          <w:rFonts w:asciiTheme="minorEastAsia" w:hAnsiTheme="minorEastAsia" w:hint="eastAsia"/>
          <w:sz w:val="24"/>
          <w:szCs w:val="24"/>
        </w:rPr>
        <w:t>0595</w:t>
      </w:r>
    </w:p>
    <w:p w14:paraId="75979382" w14:textId="37FCCFC2" w:rsidR="00D54EAA" w:rsidRPr="00D54EAA" w:rsidRDefault="00D54EAA" w:rsidP="00D54EAA">
      <w:pPr>
        <w:ind w:firstLineChars="500" w:firstLine="1200"/>
        <w:rPr>
          <w:rFonts w:asciiTheme="minorEastAsia" w:hAnsiTheme="minorEastAsia"/>
          <w:sz w:val="24"/>
          <w:szCs w:val="24"/>
        </w:rPr>
      </w:pPr>
      <w:r w:rsidRPr="00D54EAA">
        <w:rPr>
          <w:rFonts w:asciiTheme="minorEastAsia" w:hAnsiTheme="minorEastAsia" w:hint="eastAsia"/>
          <w:sz w:val="24"/>
          <w:szCs w:val="24"/>
        </w:rPr>
        <w:t>茨城県稲敷市</w:t>
      </w:r>
      <w:r w:rsidR="00325FB0">
        <w:rPr>
          <w:rFonts w:asciiTheme="minorEastAsia" w:hAnsiTheme="minorEastAsia" w:hint="eastAsia"/>
          <w:sz w:val="24"/>
          <w:szCs w:val="24"/>
        </w:rPr>
        <w:t>犬塚1570番地１</w:t>
      </w:r>
    </w:p>
    <w:p w14:paraId="5302EAE5" w14:textId="631A4BE0" w:rsidR="00D54EAA" w:rsidRPr="00D54EAA" w:rsidRDefault="00325FB0" w:rsidP="00D54EAA">
      <w:pPr>
        <w:ind w:firstLineChars="500" w:firstLine="1200"/>
        <w:rPr>
          <w:rFonts w:asciiTheme="minorEastAsia" w:hAnsiTheme="minorEastAsia"/>
          <w:sz w:val="24"/>
          <w:szCs w:val="24"/>
        </w:rPr>
      </w:pPr>
      <w:r>
        <w:rPr>
          <w:rFonts w:asciiTheme="minorEastAsia" w:hAnsiTheme="minorEastAsia" w:hint="eastAsia"/>
          <w:sz w:val="24"/>
          <w:szCs w:val="24"/>
        </w:rPr>
        <w:t>市民生活</w:t>
      </w:r>
      <w:r w:rsidR="00D54EAA" w:rsidRPr="00D54EAA">
        <w:rPr>
          <w:rFonts w:asciiTheme="minorEastAsia" w:hAnsiTheme="minorEastAsia" w:hint="eastAsia"/>
          <w:sz w:val="24"/>
          <w:szCs w:val="24"/>
        </w:rPr>
        <w:t>部</w:t>
      </w:r>
      <w:r>
        <w:rPr>
          <w:rFonts w:asciiTheme="minorEastAsia" w:hAnsiTheme="minorEastAsia" w:hint="eastAsia"/>
          <w:sz w:val="24"/>
          <w:szCs w:val="24"/>
        </w:rPr>
        <w:t>環境</w:t>
      </w:r>
      <w:r w:rsidR="00D54EAA" w:rsidRPr="00D54EAA">
        <w:rPr>
          <w:rFonts w:asciiTheme="minorEastAsia" w:hAnsiTheme="minorEastAsia" w:hint="eastAsia"/>
          <w:sz w:val="24"/>
          <w:szCs w:val="24"/>
        </w:rPr>
        <w:t>課</w:t>
      </w:r>
      <w:r>
        <w:rPr>
          <w:rFonts w:asciiTheme="minorEastAsia" w:hAnsiTheme="minorEastAsia" w:hint="eastAsia"/>
          <w:sz w:val="24"/>
          <w:szCs w:val="24"/>
        </w:rPr>
        <w:t>廃棄物対策室</w:t>
      </w:r>
    </w:p>
    <w:p w14:paraId="31FA3905" w14:textId="01A9CF3C" w:rsidR="00D54EAA" w:rsidRPr="00D54EAA" w:rsidRDefault="00D54EAA" w:rsidP="00D54EAA">
      <w:pPr>
        <w:ind w:firstLineChars="500" w:firstLine="1200"/>
        <w:rPr>
          <w:rFonts w:asciiTheme="minorEastAsia" w:hAnsiTheme="minorEastAsia"/>
          <w:sz w:val="24"/>
          <w:szCs w:val="24"/>
        </w:rPr>
      </w:pPr>
      <w:r w:rsidRPr="00D54EAA">
        <w:rPr>
          <w:rFonts w:asciiTheme="minorEastAsia" w:hAnsiTheme="minorEastAsia" w:hint="eastAsia"/>
          <w:sz w:val="24"/>
          <w:szCs w:val="24"/>
        </w:rPr>
        <w:t>担当：</w:t>
      </w:r>
      <w:r w:rsidR="00325FB0">
        <w:rPr>
          <w:rFonts w:asciiTheme="minorEastAsia" w:hAnsiTheme="minorEastAsia" w:hint="eastAsia"/>
          <w:sz w:val="24"/>
          <w:szCs w:val="24"/>
        </w:rPr>
        <w:t>井上</w:t>
      </w:r>
    </w:p>
    <w:p w14:paraId="676A48E2" w14:textId="127D9845"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 xml:space="preserve">③　提出期限　</w:t>
      </w:r>
      <w:r w:rsidR="00325FB0">
        <w:rPr>
          <w:rFonts w:asciiTheme="minorEastAsia" w:hAnsiTheme="minorEastAsia" w:hint="eastAsia"/>
          <w:sz w:val="24"/>
          <w:szCs w:val="24"/>
        </w:rPr>
        <w:t>令和６</w:t>
      </w:r>
      <w:r w:rsidRPr="00D54EAA">
        <w:rPr>
          <w:rFonts w:asciiTheme="minorEastAsia" w:hAnsiTheme="minorEastAsia" w:hint="eastAsia"/>
          <w:sz w:val="24"/>
          <w:szCs w:val="24"/>
        </w:rPr>
        <w:t>年</w:t>
      </w:r>
      <w:r w:rsidR="00B83142">
        <w:rPr>
          <w:rFonts w:asciiTheme="minorEastAsia" w:hAnsiTheme="minorEastAsia" w:hint="eastAsia"/>
          <w:sz w:val="24"/>
          <w:szCs w:val="24"/>
        </w:rPr>
        <w:t>７</w:t>
      </w:r>
      <w:r w:rsidRPr="00D54EAA">
        <w:rPr>
          <w:rFonts w:asciiTheme="minorEastAsia" w:hAnsiTheme="minorEastAsia" w:hint="eastAsia"/>
          <w:sz w:val="24"/>
          <w:szCs w:val="24"/>
        </w:rPr>
        <w:t>月</w:t>
      </w:r>
      <w:r w:rsidR="00325FB0">
        <w:rPr>
          <w:rFonts w:asciiTheme="minorEastAsia" w:hAnsiTheme="minorEastAsia" w:hint="eastAsia"/>
          <w:sz w:val="24"/>
          <w:szCs w:val="24"/>
        </w:rPr>
        <w:t>１</w:t>
      </w:r>
      <w:r w:rsidR="00B83142">
        <w:rPr>
          <w:rFonts w:asciiTheme="minorEastAsia" w:hAnsiTheme="minorEastAsia" w:hint="eastAsia"/>
          <w:sz w:val="24"/>
          <w:szCs w:val="24"/>
        </w:rPr>
        <w:t>２</w:t>
      </w:r>
      <w:r w:rsidRPr="00D54EAA">
        <w:rPr>
          <w:rFonts w:asciiTheme="minorEastAsia" w:hAnsiTheme="minorEastAsia" w:hint="eastAsia"/>
          <w:sz w:val="24"/>
          <w:szCs w:val="24"/>
        </w:rPr>
        <w:t>日（</w:t>
      </w:r>
      <w:r w:rsidR="00325FB0">
        <w:rPr>
          <w:rFonts w:asciiTheme="minorEastAsia" w:hAnsiTheme="minorEastAsia" w:hint="eastAsia"/>
          <w:sz w:val="24"/>
          <w:szCs w:val="24"/>
        </w:rPr>
        <w:t>金</w:t>
      </w:r>
      <w:r w:rsidRPr="00D54EAA">
        <w:rPr>
          <w:rFonts w:asciiTheme="minorEastAsia" w:hAnsiTheme="minorEastAsia" w:hint="eastAsia"/>
          <w:sz w:val="24"/>
          <w:szCs w:val="24"/>
        </w:rPr>
        <w:t>）</w:t>
      </w:r>
      <w:r w:rsidR="00B96F4E">
        <w:rPr>
          <w:rFonts w:asciiTheme="minorEastAsia" w:hAnsiTheme="minorEastAsia" w:hint="eastAsia"/>
          <w:sz w:val="24"/>
          <w:szCs w:val="24"/>
        </w:rPr>
        <w:t>１６</w:t>
      </w:r>
      <w:r w:rsidRPr="00D54EAA">
        <w:rPr>
          <w:rFonts w:asciiTheme="minorEastAsia" w:hAnsiTheme="minorEastAsia" w:hint="eastAsia"/>
          <w:sz w:val="24"/>
          <w:szCs w:val="24"/>
        </w:rPr>
        <w:t>時</w:t>
      </w:r>
      <w:r w:rsidR="00325FB0">
        <w:rPr>
          <w:rFonts w:asciiTheme="minorEastAsia" w:hAnsiTheme="minorEastAsia" w:hint="eastAsia"/>
          <w:sz w:val="24"/>
          <w:szCs w:val="24"/>
        </w:rPr>
        <w:t>００</w:t>
      </w:r>
      <w:r w:rsidRPr="00D54EAA">
        <w:rPr>
          <w:rFonts w:asciiTheme="minorEastAsia" w:hAnsiTheme="minorEastAsia" w:hint="eastAsia"/>
          <w:sz w:val="24"/>
          <w:szCs w:val="24"/>
        </w:rPr>
        <w:t>分まで。</w:t>
      </w:r>
    </w:p>
    <w:p w14:paraId="737AFEA9" w14:textId="116E5503"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④　提出方法持参</w:t>
      </w:r>
      <w:r w:rsidR="00FD32BE">
        <w:rPr>
          <w:rFonts w:asciiTheme="minorEastAsia" w:hAnsiTheme="minorEastAsia" w:hint="eastAsia"/>
          <w:sz w:val="24"/>
          <w:szCs w:val="24"/>
        </w:rPr>
        <w:t>、</w:t>
      </w:r>
      <w:r w:rsidRPr="00D54EAA">
        <w:rPr>
          <w:rFonts w:asciiTheme="minorEastAsia" w:hAnsiTheme="minorEastAsia" w:hint="eastAsia"/>
          <w:sz w:val="24"/>
          <w:szCs w:val="24"/>
        </w:rPr>
        <w:t>郵送</w:t>
      </w:r>
      <w:r w:rsidR="00FD32BE">
        <w:rPr>
          <w:rFonts w:asciiTheme="minorEastAsia" w:hAnsiTheme="minorEastAsia" w:hint="eastAsia"/>
          <w:sz w:val="24"/>
          <w:szCs w:val="24"/>
        </w:rPr>
        <w:t>、</w:t>
      </w:r>
      <w:r w:rsidRPr="00D54EAA">
        <w:rPr>
          <w:rFonts w:asciiTheme="minorEastAsia" w:hAnsiTheme="minorEastAsia" w:hint="eastAsia"/>
          <w:sz w:val="24"/>
          <w:szCs w:val="24"/>
        </w:rPr>
        <w:t>（配達証明付書留郵便に限り</w:t>
      </w:r>
      <w:r w:rsidR="00FD32BE">
        <w:rPr>
          <w:rFonts w:asciiTheme="minorEastAsia" w:hAnsiTheme="minorEastAsia" w:hint="eastAsia"/>
          <w:sz w:val="24"/>
          <w:szCs w:val="24"/>
        </w:rPr>
        <w:t>、</w:t>
      </w:r>
      <w:r w:rsidRPr="00D54EAA">
        <w:rPr>
          <w:rFonts w:asciiTheme="minorEastAsia" w:hAnsiTheme="minorEastAsia" w:hint="eastAsia"/>
          <w:sz w:val="24"/>
          <w:szCs w:val="24"/>
        </w:rPr>
        <w:t>提出期限日必着</w:t>
      </w:r>
    </w:p>
    <w:p w14:paraId="50887D33" w14:textId="77777777"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のこと。）</w:t>
      </w:r>
    </w:p>
    <w:p w14:paraId="1F37E545" w14:textId="7153DE54"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⑤　要求された内容以外の書類</w:t>
      </w:r>
      <w:r w:rsidR="00FD32BE">
        <w:rPr>
          <w:rFonts w:asciiTheme="minorEastAsia" w:hAnsiTheme="minorEastAsia" w:hint="eastAsia"/>
          <w:sz w:val="24"/>
          <w:szCs w:val="24"/>
        </w:rPr>
        <w:t>、</w:t>
      </w:r>
      <w:r w:rsidRPr="00D54EAA">
        <w:rPr>
          <w:rFonts w:asciiTheme="minorEastAsia" w:hAnsiTheme="minorEastAsia" w:hint="eastAsia"/>
          <w:sz w:val="24"/>
          <w:szCs w:val="24"/>
        </w:rPr>
        <w:t>図面等については受理しない。</w:t>
      </w:r>
    </w:p>
    <w:p w14:paraId="3E635671" w14:textId="0B7C810B"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２</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照会窓口</w:t>
      </w:r>
    </w:p>
    <w:p w14:paraId="03F806BE" w14:textId="3A4DAA0E" w:rsidR="00D54EAA" w:rsidRPr="00D54EAA" w:rsidRDefault="00D54EAA" w:rsidP="00DA4B64">
      <w:pPr>
        <w:ind w:firstLineChars="200" w:firstLine="480"/>
        <w:rPr>
          <w:rFonts w:asciiTheme="minorEastAsia" w:hAnsiTheme="minorEastAsia"/>
          <w:sz w:val="24"/>
          <w:szCs w:val="24"/>
        </w:rPr>
      </w:pPr>
      <w:r w:rsidRPr="00D54EAA">
        <w:rPr>
          <w:rFonts w:asciiTheme="minorEastAsia" w:hAnsiTheme="minorEastAsia" w:hint="eastAsia"/>
          <w:sz w:val="24"/>
          <w:szCs w:val="24"/>
        </w:rPr>
        <w:t>本業務の調達に関して不明な点等がある場合には</w:t>
      </w:r>
      <w:r w:rsidR="00FD32BE">
        <w:rPr>
          <w:rFonts w:asciiTheme="minorEastAsia" w:hAnsiTheme="minorEastAsia" w:hint="eastAsia"/>
          <w:sz w:val="24"/>
          <w:szCs w:val="24"/>
        </w:rPr>
        <w:t>、</w:t>
      </w:r>
      <w:r w:rsidRPr="00D54EAA">
        <w:rPr>
          <w:rFonts w:asciiTheme="minorEastAsia" w:hAnsiTheme="minorEastAsia" w:hint="eastAsia"/>
          <w:sz w:val="24"/>
          <w:szCs w:val="24"/>
        </w:rPr>
        <w:t>以下の場所に照会</w:t>
      </w:r>
    </w:p>
    <w:p w14:paraId="5D276AC2" w14:textId="77777777"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すること。</w:t>
      </w:r>
    </w:p>
    <w:p w14:paraId="06BADDA7" w14:textId="04D074EB" w:rsidR="00D54EAA" w:rsidRPr="00D54EAA" w:rsidRDefault="00D54EAA" w:rsidP="00325FB0">
      <w:pPr>
        <w:ind w:firstLineChars="300" w:firstLine="720"/>
        <w:rPr>
          <w:rFonts w:asciiTheme="minorEastAsia" w:hAnsiTheme="minorEastAsia"/>
          <w:sz w:val="24"/>
          <w:szCs w:val="24"/>
        </w:rPr>
      </w:pPr>
      <w:r w:rsidRPr="00D54EAA">
        <w:rPr>
          <w:rFonts w:asciiTheme="minorEastAsia" w:hAnsiTheme="minorEastAsia" w:hint="eastAsia"/>
          <w:sz w:val="24"/>
          <w:szCs w:val="24"/>
        </w:rPr>
        <w:t xml:space="preserve">照会場所　</w:t>
      </w:r>
      <w:r w:rsidR="00325FB0">
        <w:rPr>
          <w:rFonts w:asciiTheme="minorEastAsia" w:hAnsiTheme="minorEastAsia" w:hint="eastAsia"/>
          <w:sz w:val="24"/>
          <w:szCs w:val="24"/>
        </w:rPr>
        <w:t>稲敷市役所２</w:t>
      </w:r>
      <w:r w:rsidR="00C20C21">
        <w:rPr>
          <w:rFonts w:asciiTheme="minorEastAsia" w:hAnsiTheme="minorEastAsia" w:hint="eastAsia"/>
          <w:sz w:val="24"/>
          <w:szCs w:val="24"/>
        </w:rPr>
        <w:t>階</w:t>
      </w:r>
      <w:r w:rsidR="00325FB0">
        <w:rPr>
          <w:rFonts w:asciiTheme="minorEastAsia" w:hAnsiTheme="minorEastAsia" w:hint="eastAsia"/>
          <w:sz w:val="24"/>
          <w:szCs w:val="24"/>
        </w:rPr>
        <w:t>廃棄物対策室</w:t>
      </w:r>
    </w:p>
    <w:p w14:paraId="49D5FC1A" w14:textId="3DAF46F8"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３</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参加表明書に添付する技術資料の記入要領及び注意事項</w:t>
      </w:r>
    </w:p>
    <w:p w14:paraId="31354045" w14:textId="42F3BF30" w:rsidR="00D54EAA"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（１）</w:t>
      </w:r>
      <w:r w:rsidR="00D54EAA" w:rsidRPr="00C20C21">
        <w:rPr>
          <w:rFonts w:asciiTheme="minorEastAsia" w:hAnsiTheme="minorEastAsia" w:hint="eastAsia"/>
          <w:sz w:val="24"/>
          <w:szCs w:val="24"/>
        </w:rPr>
        <w:t>参加表明書に添付する技術資料は</w:t>
      </w:r>
      <w:r w:rsidR="00FD32BE">
        <w:rPr>
          <w:rFonts w:asciiTheme="minorEastAsia" w:hAnsiTheme="minorEastAsia" w:hint="eastAsia"/>
          <w:sz w:val="24"/>
          <w:szCs w:val="24"/>
        </w:rPr>
        <w:t>、</w:t>
      </w:r>
      <w:r w:rsidR="00D54EAA" w:rsidRPr="00C20C21">
        <w:rPr>
          <w:rFonts w:asciiTheme="minorEastAsia" w:hAnsiTheme="minorEastAsia" w:hint="eastAsia"/>
          <w:sz w:val="24"/>
          <w:szCs w:val="24"/>
        </w:rPr>
        <w:t>別添の書式に基づき作成する。</w:t>
      </w:r>
    </w:p>
    <w:p w14:paraId="62EF7433" w14:textId="7253A6C0" w:rsidR="00D54EAA"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（２）</w:t>
      </w:r>
      <w:r w:rsidR="00D54EAA" w:rsidRPr="00B61B29">
        <w:rPr>
          <w:rFonts w:asciiTheme="minorEastAsia" w:hAnsiTheme="minorEastAsia" w:hint="eastAsia"/>
          <w:sz w:val="24"/>
          <w:szCs w:val="24"/>
        </w:rPr>
        <w:t>用紙の大きさはＡ</w:t>
      </w:r>
      <w:r w:rsidR="00325FB0" w:rsidRPr="00B61B29">
        <w:rPr>
          <w:rFonts w:asciiTheme="minorEastAsia" w:hAnsiTheme="minorEastAsia" w:hint="eastAsia"/>
          <w:sz w:val="24"/>
          <w:szCs w:val="24"/>
        </w:rPr>
        <w:t>４</w:t>
      </w:r>
      <w:r w:rsidR="00D54EAA" w:rsidRPr="00B61B29">
        <w:rPr>
          <w:rFonts w:asciiTheme="minorEastAsia" w:hAnsiTheme="minorEastAsia" w:hint="eastAsia"/>
          <w:sz w:val="24"/>
          <w:szCs w:val="24"/>
        </w:rPr>
        <w:t>判タテとする。</w:t>
      </w:r>
    </w:p>
    <w:p w14:paraId="1749C044" w14:textId="04D24FA9" w:rsidR="00D54EAA" w:rsidRPr="00B61B29"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（３）</w:t>
      </w:r>
      <w:r w:rsidR="00D54EAA" w:rsidRPr="00B61B29">
        <w:rPr>
          <w:rFonts w:asciiTheme="minorEastAsia" w:hAnsiTheme="minorEastAsia" w:hint="eastAsia"/>
          <w:sz w:val="24"/>
          <w:szCs w:val="24"/>
        </w:rPr>
        <w:t>企業の要件（様式２）は次のとおりとする。</w:t>
      </w:r>
    </w:p>
    <w:p w14:paraId="0361AE39" w14:textId="6ED8E8D2"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①　前年度の売上高とは</w:t>
      </w:r>
      <w:r w:rsidR="00FD32BE">
        <w:rPr>
          <w:rFonts w:asciiTheme="minorEastAsia" w:hAnsiTheme="minorEastAsia" w:hint="eastAsia"/>
          <w:sz w:val="24"/>
          <w:szCs w:val="24"/>
        </w:rPr>
        <w:t>、</w:t>
      </w:r>
      <w:r w:rsidRPr="00D54EAA">
        <w:rPr>
          <w:rFonts w:asciiTheme="minorEastAsia" w:hAnsiTheme="minorEastAsia" w:hint="eastAsia"/>
          <w:sz w:val="24"/>
          <w:szCs w:val="24"/>
        </w:rPr>
        <w:t>参加資格に係る営業品目の前年度の売上げ高</w:t>
      </w:r>
    </w:p>
    <w:p w14:paraId="5565790D" w14:textId="77777777"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 xml:space="preserve">（営業種目が２以上の場合はその合計）とする。　</w:t>
      </w:r>
    </w:p>
    <w:p w14:paraId="30E1D857" w14:textId="5412BD1C"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②　職員数（技術者数）とは</w:t>
      </w:r>
      <w:r w:rsidR="00FD32BE">
        <w:rPr>
          <w:rFonts w:asciiTheme="minorEastAsia" w:hAnsiTheme="minorEastAsia" w:hint="eastAsia"/>
          <w:sz w:val="24"/>
          <w:szCs w:val="24"/>
        </w:rPr>
        <w:t>、</w:t>
      </w:r>
      <w:r w:rsidRPr="00D54EAA">
        <w:rPr>
          <w:rFonts w:asciiTheme="minorEastAsia" w:hAnsiTheme="minorEastAsia" w:hint="eastAsia"/>
          <w:sz w:val="24"/>
          <w:szCs w:val="24"/>
        </w:rPr>
        <w:t>参加資格に係る営業種目（営業種目が２</w:t>
      </w:r>
    </w:p>
    <w:p w14:paraId="63355BAB" w14:textId="77777777"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以上の場合はその合計）の職員数（技術士数）とする。</w:t>
      </w:r>
    </w:p>
    <w:p w14:paraId="2D7EC396" w14:textId="6C57F19D" w:rsidR="00A74C22" w:rsidRDefault="00D54EAA" w:rsidP="00A74C22">
      <w:pPr>
        <w:ind w:leftChars="337" w:left="991" w:hangingChars="118" w:hanging="283"/>
        <w:rPr>
          <w:rFonts w:asciiTheme="minorEastAsia" w:hAnsiTheme="minorEastAsia"/>
          <w:sz w:val="24"/>
          <w:szCs w:val="24"/>
        </w:rPr>
      </w:pPr>
      <w:r w:rsidRPr="00D54EAA">
        <w:rPr>
          <w:rFonts w:asciiTheme="minorEastAsia" w:hAnsiTheme="minorEastAsia" w:hint="eastAsia"/>
          <w:sz w:val="24"/>
          <w:szCs w:val="24"/>
        </w:rPr>
        <w:t xml:space="preserve">③　</w:t>
      </w:r>
      <w:r w:rsidR="00A74C22" w:rsidRPr="00F44B77">
        <w:rPr>
          <w:rFonts w:asciiTheme="minorEastAsia" w:hAnsiTheme="minorEastAsia" w:hint="eastAsia"/>
          <w:sz w:val="24"/>
          <w:szCs w:val="24"/>
        </w:rPr>
        <w:t>平成</w:t>
      </w:r>
      <w:r w:rsidR="00A74C22">
        <w:rPr>
          <w:rFonts w:asciiTheme="minorEastAsia" w:hAnsiTheme="minorEastAsia" w:hint="eastAsia"/>
          <w:sz w:val="24"/>
          <w:szCs w:val="24"/>
        </w:rPr>
        <w:t>３１</w:t>
      </w:r>
      <w:r w:rsidR="00A74C22" w:rsidRPr="00F44B77">
        <w:rPr>
          <w:rFonts w:asciiTheme="minorEastAsia" w:hAnsiTheme="minorEastAsia" w:hint="eastAsia"/>
          <w:sz w:val="24"/>
          <w:szCs w:val="24"/>
        </w:rPr>
        <w:t>年度以降に</w:t>
      </w:r>
      <w:r w:rsidR="00A74C22">
        <w:rPr>
          <w:rFonts w:asciiTheme="minorEastAsia" w:hAnsiTheme="minorEastAsia" w:hint="eastAsia"/>
          <w:sz w:val="24"/>
          <w:szCs w:val="24"/>
        </w:rPr>
        <w:t>、アについては県内、イについては</w:t>
      </w:r>
      <w:r w:rsidR="00A74C22" w:rsidRPr="00F44B77">
        <w:rPr>
          <w:rFonts w:asciiTheme="minorEastAsia" w:hAnsiTheme="minorEastAsia" w:hint="eastAsia"/>
          <w:sz w:val="24"/>
          <w:szCs w:val="24"/>
        </w:rPr>
        <w:t>国内において元請として完成・引渡しが完了した</w:t>
      </w:r>
      <w:r w:rsidR="00A74C22">
        <w:rPr>
          <w:rFonts w:asciiTheme="minorEastAsia" w:hAnsiTheme="minorEastAsia" w:hint="eastAsia"/>
          <w:sz w:val="24"/>
          <w:szCs w:val="24"/>
        </w:rPr>
        <w:t>同種又は類似</w:t>
      </w:r>
      <w:r w:rsidR="00A74C22" w:rsidRPr="00F44B77">
        <w:rPr>
          <w:rFonts w:asciiTheme="minorEastAsia" w:hAnsiTheme="minorEastAsia" w:hint="eastAsia"/>
          <w:sz w:val="24"/>
          <w:szCs w:val="24"/>
        </w:rPr>
        <w:t>の業務の実績を有すること。</w:t>
      </w:r>
    </w:p>
    <w:p w14:paraId="73222795" w14:textId="77777777" w:rsidR="00A74C22" w:rsidRDefault="00A74C22" w:rsidP="000D72B1">
      <w:pPr>
        <w:ind w:leftChars="335" w:left="703" w:firstLineChars="120" w:firstLine="288"/>
        <w:rPr>
          <w:rFonts w:asciiTheme="minorEastAsia" w:hAnsiTheme="minorEastAsia"/>
          <w:sz w:val="24"/>
          <w:szCs w:val="24"/>
        </w:rPr>
      </w:pPr>
      <w:r w:rsidRPr="00F44B77">
        <w:rPr>
          <w:rFonts w:asciiTheme="minorEastAsia" w:hAnsiTheme="minorEastAsia" w:hint="eastAsia"/>
          <w:sz w:val="24"/>
          <w:szCs w:val="24"/>
        </w:rPr>
        <w:t>ア　同種業務：</w:t>
      </w:r>
      <w:r>
        <w:rPr>
          <w:rFonts w:asciiTheme="minorEastAsia" w:hAnsiTheme="minorEastAsia" w:hint="eastAsia"/>
          <w:sz w:val="24"/>
          <w:szCs w:val="24"/>
        </w:rPr>
        <w:t>災害廃棄物処理計画</w:t>
      </w:r>
      <w:r w:rsidRPr="00F44B77">
        <w:rPr>
          <w:rFonts w:asciiTheme="minorEastAsia" w:hAnsiTheme="minorEastAsia" w:hint="eastAsia"/>
          <w:sz w:val="24"/>
          <w:szCs w:val="24"/>
        </w:rPr>
        <w:t xml:space="preserve">に関する業務　</w:t>
      </w:r>
    </w:p>
    <w:p w14:paraId="00557405" w14:textId="77777777" w:rsidR="00A74C22" w:rsidRPr="00F44B77" w:rsidRDefault="00A74C22" w:rsidP="000D72B1">
      <w:pPr>
        <w:ind w:leftChars="269" w:left="565" w:firstLine="428"/>
        <w:rPr>
          <w:rFonts w:asciiTheme="minorEastAsia" w:hAnsiTheme="minorEastAsia"/>
          <w:sz w:val="24"/>
          <w:szCs w:val="24"/>
        </w:rPr>
      </w:pPr>
      <w:r w:rsidRPr="00F44B77">
        <w:rPr>
          <w:rFonts w:asciiTheme="minorEastAsia" w:hAnsiTheme="minorEastAsia" w:hint="eastAsia"/>
          <w:sz w:val="24"/>
          <w:szCs w:val="24"/>
        </w:rPr>
        <w:t>イ　類似業務：</w:t>
      </w:r>
      <w:r>
        <w:rPr>
          <w:rFonts w:asciiTheme="minorEastAsia" w:hAnsiTheme="minorEastAsia" w:hint="eastAsia"/>
          <w:sz w:val="24"/>
          <w:szCs w:val="24"/>
        </w:rPr>
        <w:t>災害廃棄物処理に係る実行計画</w:t>
      </w:r>
      <w:r w:rsidRPr="00F44B77">
        <w:rPr>
          <w:rFonts w:asciiTheme="minorEastAsia" w:hAnsiTheme="minorEastAsia" w:hint="eastAsia"/>
          <w:sz w:val="24"/>
          <w:szCs w:val="24"/>
        </w:rPr>
        <w:t xml:space="preserve">に関する業務　</w:t>
      </w:r>
    </w:p>
    <w:p w14:paraId="57981E43" w14:textId="6950A514" w:rsidR="00D54EAA" w:rsidRPr="00D54EAA" w:rsidRDefault="00D54EAA" w:rsidP="000D72B1">
      <w:pPr>
        <w:ind w:leftChars="136" w:left="989" w:hangingChars="293" w:hanging="703"/>
        <w:rPr>
          <w:rFonts w:asciiTheme="minorEastAsia" w:hAnsiTheme="minorEastAsia"/>
          <w:sz w:val="24"/>
          <w:szCs w:val="24"/>
        </w:rPr>
      </w:pPr>
      <w:r w:rsidRPr="00D54EAA">
        <w:rPr>
          <w:rFonts w:asciiTheme="minorEastAsia" w:hAnsiTheme="minorEastAsia" w:hint="eastAsia"/>
          <w:sz w:val="24"/>
          <w:szCs w:val="24"/>
        </w:rPr>
        <w:t>（４）企業の同種業務実績（様式３）とは</w:t>
      </w:r>
      <w:r w:rsidR="00FD32BE">
        <w:rPr>
          <w:rFonts w:asciiTheme="minorEastAsia" w:hAnsiTheme="minorEastAsia" w:hint="eastAsia"/>
          <w:sz w:val="24"/>
          <w:szCs w:val="24"/>
        </w:rPr>
        <w:t>、</w:t>
      </w:r>
      <w:r w:rsidRPr="00D54EAA">
        <w:rPr>
          <w:rFonts w:asciiTheme="minorEastAsia" w:hAnsiTheme="minorEastAsia" w:hint="eastAsia"/>
          <w:sz w:val="24"/>
          <w:szCs w:val="24"/>
        </w:rPr>
        <w:t>上記の③と同じとする。</w:t>
      </w:r>
    </w:p>
    <w:p w14:paraId="50B7F987" w14:textId="794CF2CD" w:rsidR="00D54EAA" w:rsidRPr="00D54EAA" w:rsidRDefault="00D54EAA" w:rsidP="00CE4339">
      <w:pPr>
        <w:ind w:leftChars="338" w:left="991" w:hangingChars="117" w:hanging="281"/>
        <w:rPr>
          <w:rFonts w:asciiTheme="minorEastAsia" w:hAnsiTheme="minorEastAsia"/>
          <w:sz w:val="24"/>
          <w:szCs w:val="24"/>
        </w:rPr>
      </w:pPr>
      <w:r w:rsidRPr="00D54EAA">
        <w:rPr>
          <w:rFonts w:asciiTheme="minorEastAsia" w:hAnsiTheme="minorEastAsia" w:hint="eastAsia"/>
          <w:sz w:val="24"/>
          <w:szCs w:val="24"/>
        </w:rPr>
        <w:t>①　同種・類似業務の実績の記載に当たっては</w:t>
      </w:r>
      <w:r w:rsidR="00FD32BE">
        <w:rPr>
          <w:rFonts w:asciiTheme="minorEastAsia" w:hAnsiTheme="minorEastAsia" w:hint="eastAsia"/>
          <w:sz w:val="24"/>
          <w:szCs w:val="24"/>
        </w:rPr>
        <w:t>、</w:t>
      </w:r>
      <w:r w:rsidRPr="00D54EAA">
        <w:rPr>
          <w:rFonts w:asciiTheme="minorEastAsia" w:hAnsiTheme="minorEastAsia" w:hint="eastAsia"/>
          <w:sz w:val="24"/>
          <w:szCs w:val="24"/>
        </w:rPr>
        <w:t>同種業務実績を優先するものとする。</w:t>
      </w:r>
    </w:p>
    <w:p w14:paraId="6A93B428" w14:textId="57E95D82" w:rsidR="00D54EAA" w:rsidRPr="00D54EAA" w:rsidRDefault="00D54EAA" w:rsidP="00CE4339">
      <w:pPr>
        <w:ind w:leftChars="338" w:left="991" w:hangingChars="117" w:hanging="281"/>
        <w:rPr>
          <w:rFonts w:asciiTheme="minorEastAsia" w:hAnsiTheme="minorEastAsia"/>
          <w:sz w:val="24"/>
          <w:szCs w:val="24"/>
        </w:rPr>
      </w:pPr>
      <w:r w:rsidRPr="00D54EAA">
        <w:rPr>
          <w:rFonts w:asciiTheme="minorEastAsia" w:hAnsiTheme="minorEastAsia" w:hint="eastAsia"/>
          <w:sz w:val="24"/>
          <w:szCs w:val="24"/>
        </w:rPr>
        <w:t>②　なお</w:t>
      </w:r>
      <w:r w:rsidR="00FD32BE">
        <w:rPr>
          <w:rFonts w:asciiTheme="minorEastAsia" w:hAnsiTheme="minorEastAsia" w:hint="eastAsia"/>
          <w:sz w:val="24"/>
          <w:szCs w:val="24"/>
        </w:rPr>
        <w:t>、</w:t>
      </w:r>
      <w:r w:rsidRPr="00D54EAA">
        <w:rPr>
          <w:rFonts w:asciiTheme="minorEastAsia" w:hAnsiTheme="minorEastAsia" w:hint="eastAsia"/>
          <w:sz w:val="24"/>
          <w:szCs w:val="24"/>
        </w:rPr>
        <w:t>同種・類似業務の設定にあたっては</w:t>
      </w:r>
      <w:r w:rsidR="00FD32BE">
        <w:rPr>
          <w:rFonts w:asciiTheme="minorEastAsia" w:hAnsiTheme="minorEastAsia" w:hint="eastAsia"/>
          <w:sz w:val="24"/>
          <w:szCs w:val="24"/>
        </w:rPr>
        <w:t>、</w:t>
      </w:r>
      <w:r w:rsidRPr="00D54EAA">
        <w:rPr>
          <w:rFonts w:asciiTheme="minorEastAsia" w:hAnsiTheme="minorEastAsia" w:hint="eastAsia"/>
          <w:sz w:val="24"/>
          <w:szCs w:val="24"/>
        </w:rPr>
        <w:t>参加表明者が提出する添付資料（契約書・内訳書・成果品等から該当する箇所の写し）で確認で</w:t>
      </w:r>
      <w:r w:rsidRPr="00D54EAA">
        <w:rPr>
          <w:rFonts w:asciiTheme="minorEastAsia" w:hAnsiTheme="minorEastAsia" w:hint="eastAsia"/>
          <w:sz w:val="24"/>
          <w:szCs w:val="24"/>
        </w:rPr>
        <w:lastRenderedPageBreak/>
        <w:t>きるものとし</w:t>
      </w:r>
      <w:r w:rsidR="00FD32BE">
        <w:rPr>
          <w:rFonts w:asciiTheme="minorEastAsia" w:hAnsiTheme="minorEastAsia" w:hint="eastAsia"/>
          <w:sz w:val="24"/>
          <w:szCs w:val="24"/>
        </w:rPr>
        <w:t>、</w:t>
      </w:r>
      <w:r w:rsidRPr="00D54EAA">
        <w:rPr>
          <w:rFonts w:asciiTheme="minorEastAsia" w:hAnsiTheme="minorEastAsia" w:hint="eastAsia"/>
          <w:sz w:val="24"/>
          <w:szCs w:val="24"/>
        </w:rPr>
        <w:t>該当する業務の実績が明確かつ容易に確認できない場合は</w:t>
      </w:r>
      <w:r w:rsidR="00FD32BE">
        <w:rPr>
          <w:rFonts w:asciiTheme="minorEastAsia" w:hAnsiTheme="minorEastAsia" w:hint="eastAsia"/>
          <w:sz w:val="24"/>
          <w:szCs w:val="24"/>
        </w:rPr>
        <w:t>、</w:t>
      </w:r>
      <w:r w:rsidRPr="00D54EAA">
        <w:rPr>
          <w:rFonts w:asciiTheme="minorEastAsia" w:hAnsiTheme="minorEastAsia" w:hint="eastAsia"/>
          <w:sz w:val="24"/>
          <w:szCs w:val="24"/>
        </w:rPr>
        <w:t>その実績について加点しない。</w:t>
      </w:r>
    </w:p>
    <w:p w14:paraId="3F73577F" w14:textId="5AE83272" w:rsidR="00D54EAA" w:rsidRPr="00D54EAA" w:rsidRDefault="00D54EAA" w:rsidP="00927B6F">
      <w:pPr>
        <w:ind w:left="284"/>
        <w:rPr>
          <w:rFonts w:asciiTheme="minorEastAsia" w:hAnsiTheme="minorEastAsia"/>
          <w:sz w:val="24"/>
          <w:szCs w:val="24"/>
        </w:rPr>
      </w:pPr>
      <w:r w:rsidRPr="00D54EAA">
        <w:rPr>
          <w:rFonts w:asciiTheme="minorEastAsia" w:hAnsiTheme="minorEastAsia" w:hint="eastAsia"/>
          <w:sz w:val="24"/>
          <w:szCs w:val="24"/>
        </w:rPr>
        <w:t>（５）配置予定者の要件（様式４）とは</w:t>
      </w:r>
      <w:r w:rsidR="00FD32BE">
        <w:rPr>
          <w:rFonts w:asciiTheme="minorEastAsia" w:hAnsiTheme="minorEastAsia" w:hint="eastAsia"/>
          <w:sz w:val="24"/>
          <w:szCs w:val="24"/>
        </w:rPr>
        <w:t>、</w:t>
      </w:r>
      <w:r w:rsidRPr="00D54EAA">
        <w:rPr>
          <w:rFonts w:asciiTheme="minorEastAsia" w:hAnsiTheme="minorEastAsia" w:hint="eastAsia"/>
          <w:sz w:val="24"/>
          <w:szCs w:val="24"/>
        </w:rPr>
        <w:t>下記に該当する者とする。</w:t>
      </w:r>
    </w:p>
    <w:p w14:paraId="46F06B5E" w14:textId="397F56F6" w:rsidR="00D54EAA" w:rsidRPr="00D54EAA" w:rsidRDefault="00D54EAA" w:rsidP="00927B6F">
      <w:pPr>
        <w:ind w:left="993"/>
        <w:rPr>
          <w:rFonts w:asciiTheme="minorEastAsia" w:hAnsiTheme="minorEastAsia"/>
          <w:sz w:val="24"/>
          <w:szCs w:val="24"/>
        </w:rPr>
      </w:pPr>
      <w:r w:rsidRPr="00D54EAA">
        <w:rPr>
          <w:rFonts w:asciiTheme="minorEastAsia" w:hAnsiTheme="minorEastAsia" w:hint="eastAsia"/>
          <w:sz w:val="24"/>
          <w:szCs w:val="24"/>
        </w:rPr>
        <w:t>配置予定業務責任者（担当者）とは</w:t>
      </w:r>
      <w:r w:rsidR="00FD32BE">
        <w:rPr>
          <w:rFonts w:asciiTheme="minorEastAsia" w:hAnsiTheme="minorEastAsia" w:hint="eastAsia"/>
          <w:sz w:val="24"/>
          <w:szCs w:val="24"/>
        </w:rPr>
        <w:t>、</w:t>
      </w:r>
      <w:r w:rsidRPr="00D54EAA">
        <w:rPr>
          <w:rFonts w:asciiTheme="minorEastAsia" w:hAnsiTheme="minorEastAsia" w:hint="eastAsia"/>
          <w:sz w:val="24"/>
          <w:szCs w:val="24"/>
        </w:rPr>
        <w:t>同種又は類似業務において</w:t>
      </w:r>
      <w:r w:rsidR="00FD32BE">
        <w:rPr>
          <w:rFonts w:asciiTheme="minorEastAsia" w:hAnsiTheme="minorEastAsia" w:hint="eastAsia"/>
          <w:sz w:val="24"/>
          <w:szCs w:val="24"/>
        </w:rPr>
        <w:t>、</w:t>
      </w:r>
    </w:p>
    <w:p w14:paraId="7ACE0ADB" w14:textId="7A6B6DD3" w:rsidR="00D54EAA" w:rsidRPr="00D54EAA" w:rsidRDefault="00D54EAA" w:rsidP="00927B6F">
      <w:pPr>
        <w:ind w:left="993"/>
        <w:rPr>
          <w:rFonts w:asciiTheme="minorEastAsia" w:hAnsiTheme="minorEastAsia"/>
          <w:sz w:val="24"/>
          <w:szCs w:val="24"/>
        </w:rPr>
      </w:pPr>
      <w:r w:rsidRPr="00D54EAA">
        <w:rPr>
          <w:rFonts w:asciiTheme="minorEastAsia" w:hAnsiTheme="minorEastAsia" w:hint="eastAsia"/>
          <w:sz w:val="24"/>
          <w:szCs w:val="24"/>
        </w:rPr>
        <w:t>業務責任者（担当者）として履行した実績を有する者とする。</w:t>
      </w:r>
    </w:p>
    <w:p w14:paraId="1C9E93D8" w14:textId="6139C427" w:rsidR="00A74C22" w:rsidRDefault="00D54EAA" w:rsidP="00A74C22">
      <w:pPr>
        <w:ind w:leftChars="135" w:left="991" w:hangingChars="295" w:hanging="708"/>
        <w:rPr>
          <w:rFonts w:asciiTheme="minorEastAsia" w:hAnsiTheme="minorEastAsia"/>
          <w:sz w:val="24"/>
          <w:szCs w:val="24"/>
        </w:rPr>
      </w:pPr>
      <w:r w:rsidRPr="00D54EAA">
        <w:rPr>
          <w:rFonts w:asciiTheme="minorEastAsia" w:hAnsiTheme="minorEastAsia" w:hint="eastAsia"/>
          <w:sz w:val="24"/>
          <w:szCs w:val="24"/>
        </w:rPr>
        <w:t>（６）配置予定者の同種・類似業務実績（様式５）とは</w:t>
      </w:r>
      <w:r w:rsidR="00FD32BE">
        <w:rPr>
          <w:rFonts w:asciiTheme="minorEastAsia" w:hAnsiTheme="minorEastAsia" w:hint="eastAsia"/>
          <w:sz w:val="24"/>
          <w:szCs w:val="24"/>
        </w:rPr>
        <w:t>、</w:t>
      </w:r>
      <w:r w:rsidR="00A74C22" w:rsidRPr="00F44B77">
        <w:rPr>
          <w:rFonts w:asciiTheme="minorEastAsia" w:hAnsiTheme="minorEastAsia" w:hint="eastAsia"/>
          <w:sz w:val="24"/>
          <w:szCs w:val="24"/>
        </w:rPr>
        <w:t>平成</w:t>
      </w:r>
      <w:r w:rsidR="00A74C22">
        <w:rPr>
          <w:rFonts w:asciiTheme="minorEastAsia" w:hAnsiTheme="minorEastAsia" w:hint="eastAsia"/>
          <w:sz w:val="24"/>
          <w:szCs w:val="24"/>
        </w:rPr>
        <w:t>３１</w:t>
      </w:r>
      <w:r w:rsidR="00A74C22" w:rsidRPr="00F44B77">
        <w:rPr>
          <w:rFonts w:asciiTheme="minorEastAsia" w:hAnsiTheme="minorEastAsia" w:hint="eastAsia"/>
          <w:sz w:val="24"/>
          <w:szCs w:val="24"/>
        </w:rPr>
        <w:t>年度以降に</w:t>
      </w:r>
      <w:r w:rsidR="00A74C22">
        <w:rPr>
          <w:rFonts w:asciiTheme="minorEastAsia" w:hAnsiTheme="minorEastAsia" w:hint="eastAsia"/>
          <w:sz w:val="24"/>
          <w:szCs w:val="24"/>
        </w:rPr>
        <w:t>、アについては県内、イについては</w:t>
      </w:r>
      <w:r w:rsidR="00A74C22" w:rsidRPr="00F44B77">
        <w:rPr>
          <w:rFonts w:asciiTheme="minorEastAsia" w:hAnsiTheme="minorEastAsia" w:hint="eastAsia"/>
          <w:sz w:val="24"/>
          <w:szCs w:val="24"/>
        </w:rPr>
        <w:t>国内において元請として完成・引渡しが完了した</w:t>
      </w:r>
      <w:r w:rsidR="00A74C22">
        <w:rPr>
          <w:rFonts w:asciiTheme="minorEastAsia" w:hAnsiTheme="minorEastAsia" w:hint="eastAsia"/>
          <w:sz w:val="24"/>
          <w:szCs w:val="24"/>
        </w:rPr>
        <w:t>同種又は類似</w:t>
      </w:r>
      <w:r w:rsidR="00A74C22" w:rsidRPr="00F44B77">
        <w:rPr>
          <w:rFonts w:asciiTheme="minorEastAsia" w:hAnsiTheme="minorEastAsia" w:hint="eastAsia"/>
          <w:sz w:val="24"/>
          <w:szCs w:val="24"/>
        </w:rPr>
        <w:t>の業務の実績を有すること。</w:t>
      </w:r>
    </w:p>
    <w:p w14:paraId="0A9A8802" w14:textId="77777777" w:rsidR="00A74C22" w:rsidRDefault="00A74C22" w:rsidP="000D72B1">
      <w:pPr>
        <w:ind w:leftChars="335" w:left="703" w:firstLineChars="120" w:firstLine="288"/>
        <w:rPr>
          <w:rFonts w:asciiTheme="minorEastAsia" w:hAnsiTheme="minorEastAsia"/>
          <w:sz w:val="24"/>
          <w:szCs w:val="24"/>
        </w:rPr>
      </w:pPr>
      <w:r w:rsidRPr="00F44B77">
        <w:rPr>
          <w:rFonts w:asciiTheme="minorEastAsia" w:hAnsiTheme="minorEastAsia" w:hint="eastAsia"/>
          <w:sz w:val="24"/>
          <w:szCs w:val="24"/>
        </w:rPr>
        <w:t>ア　同種業務：</w:t>
      </w:r>
      <w:r>
        <w:rPr>
          <w:rFonts w:asciiTheme="minorEastAsia" w:hAnsiTheme="minorEastAsia" w:hint="eastAsia"/>
          <w:sz w:val="24"/>
          <w:szCs w:val="24"/>
        </w:rPr>
        <w:t>災害廃棄物処理計画</w:t>
      </w:r>
      <w:r w:rsidRPr="00F44B77">
        <w:rPr>
          <w:rFonts w:asciiTheme="minorEastAsia" w:hAnsiTheme="minorEastAsia" w:hint="eastAsia"/>
          <w:sz w:val="24"/>
          <w:szCs w:val="24"/>
        </w:rPr>
        <w:t xml:space="preserve">に関する業務　</w:t>
      </w:r>
    </w:p>
    <w:p w14:paraId="65607397" w14:textId="77777777" w:rsidR="00A74C22" w:rsidRPr="00F44B77" w:rsidRDefault="00A74C22" w:rsidP="000D72B1">
      <w:pPr>
        <w:ind w:leftChars="269" w:left="565" w:firstLine="428"/>
        <w:rPr>
          <w:rFonts w:asciiTheme="minorEastAsia" w:hAnsiTheme="minorEastAsia"/>
          <w:sz w:val="24"/>
          <w:szCs w:val="24"/>
        </w:rPr>
      </w:pPr>
      <w:r w:rsidRPr="00F44B77">
        <w:rPr>
          <w:rFonts w:asciiTheme="minorEastAsia" w:hAnsiTheme="minorEastAsia" w:hint="eastAsia"/>
          <w:sz w:val="24"/>
          <w:szCs w:val="24"/>
        </w:rPr>
        <w:t>イ　類似業務：</w:t>
      </w:r>
      <w:r>
        <w:rPr>
          <w:rFonts w:asciiTheme="minorEastAsia" w:hAnsiTheme="minorEastAsia" w:hint="eastAsia"/>
          <w:sz w:val="24"/>
          <w:szCs w:val="24"/>
        </w:rPr>
        <w:t>災害廃棄物処理に係る実行計画</w:t>
      </w:r>
      <w:r w:rsidRPr="00F44B77">
        <w:rPr>
          <w:rFonts w:asciiTheme="minorEastAsia" w:hAnsiTheme="minorEastAsia" w:hint="eastAsia"/>
          <w:sz w:val="24"/>
          <w:szCs w:val="24"/>
        </w:rPr>
        <w:t xml:space="preserve">に関する業務　</w:t>
      </w:r>
    </w:p>
    <w:p w14:paraId="3D9F59EE" w14:textId="403F50E8" w:rsidR="00D54EAA" w:rsidRPr="00D54EAA" w:rsidRDefault="00D54EAA" w:rsidP="00A74C22">
      <w:pPr>
        <w:ind w:left="993" w:hanging="709"/>
        <w:rPr>
          <w:rFonts w:asciiTheme="minorEastAsia" w:hAnsiTheme="minorEastAsia"/>
          <w:sz w:val="24"/>
          <w:szCs w:val="24"/>
        </w:rPr>
      </w:pPr>
      <w:r w:rsidRPr="00D54EAA">
        <w:rPr>
          <w:rFonts w:asciiTheme="minorEastAsia" w:hAnsiTheme="minorEastAsia" w:hint="eastAsia"/>
          <w:sz w:val="24"/>
          <w:szCs w:val="24"/>
        </w:rPr>
        <w:t>４</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その他</w:t>
      </w:r>
    </w:p>
    <w:p w14:paraId="57B34769" w14:textId="0056F72B" w:rsidR="001F6890" w:rsidRPr="00B03CE0" w:rsidRDefault="00D54EAA" w:rsidP="00B03CE0">
      <w:pPr>
        <w:ind w:firstLineChars="200" w:firstLine="480"/>
        <w:rPr>
          <w:rFonts w:asciiTheme="minorEastAsia" w:hAnsiTheme="minorEastAsia"/>
          <w:kern w:val="0"/>
          <w:sz w:val="24"/>
          <w:szCs w:val="24"/>
        </w:rPr>
      </w:pPr>
      <w:r w:rsidRPr="00D54EAA">
        <w:rPr>
          <w:rFonts w:asciiTheme="minorEastAsia" w:hAnsiTheme="minorEastAsia" w:hint="eastAsia"/>
          <w:sz w:val="24"/>
          <w:szCs w:val="24"/>
        </w:rPr>
        <w:t>必要に応じてヒアリング時等に実績の具体的内容を確認することがある</w:t>
      </w:r>
      <w:r w:rsidRPr="00D54EAA">
        <w:rPr>
          <w:rFonts w:asciiTheme="minorEastAsia" w:hAnsiTheme="minorEastAsia" w:hint="eastAsia"/>
          <w:kern w:val="0"/>
          <w:sz w:val="24"/>
          <w:szCs w:val="24"/>
        </w:rPr>
        <w:t>。</w:t>
      </w:r>
    </w:p>
    <w:sectPr w:rsidR="001F6890" w:rsidRPr="00B03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098F" w14:textId="77777777" w:rsidR="006F2FDE" w:rsidRDefault="006F2FDE" w:rsidP="00411FBC">
      <w:r>
        <w:separator/>
      </w:r>
    </w:p>
  </w:endnote>
  <w:endnote w:type="continuationSeparator" w:id="0">
    <w:p w14:paraId="4C43F417" w14:textId="77777777" w:rsidR="006F2FDE" w:rsidRDefault="006F2FDE"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7837" w14:textId="77777777" w:rsidR="006F2FDE" w:rsidRDefault="006F2FDE" w:rsidP="00411FBC">
      <w:r>
        <w:separator/>
      </w:r>
    </w:p>
  </w:footnote>
  <w:footnote w:type="continuationSeparator" w:id="0">
    <w:p w14:paraId="6A157D9B" w14:textId="77777777" w:rsidR="006F2FDE" w:rsidRDefault="006F2FDE"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354D3"/>
    <w:multiLevelType w:val="hybridMultilevel"/>
    <w:tmpl w:val="A2284FA6"/>
    <w:lvl w:ilvl="0" w:tplc="30B275E0">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5AF818A0"/>
    <w:multiLevelType w:val="hybridMultilevel"/>
    <w:tmpl w:val="BB28664C"/>
    <w:lvl w:ilvl="0" w:tplc="7C985CFC">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AA"/>
    <w:rsid w:val="00086AEE"/>
    <w:rsid w:val="000D72B1"/>
    <w:rsid w:val="001874E9"/>
    <w:rsid w:val="00194932"/>
    <w:rsid w:val="001F6890"/>
    <w:rsid w:val="00205A3F"/>
    <w:rsid w:val="00325FB0"/>
    <w:rsid w:val="003A4ABB"/>
    <w:rsid w:val="00411FBC"/>
    <w:rsid w:val="005C20CE"/>
    <w:rsid w:val="00684D76"/>
    <w:rsid w:val="006F2FDE"/>
    <w:rsid w:val="007E48D3"/>
    <w:rsid w:val="00927B6F"/>
    <w:rsid w:val="009A69C6"/>
    <w:rsid w:val="009C4786"/>
    <w:rsid w:val="00A20191"/>
    <w:rsid w:val="00A74C22"/>
    <w:rsid w:val="00A90A5E"/>
    <w:rsid w:val="00AF64FF"/>
    <w:rsid w:val="00B03CE0"/>
    <w:rsid w:val="00B16FF4"/>
    <w:rsid w:val="00B46253"/>
    <w:rsid w:val="00B61B29"/>
    <w:rsid w:val="00B83142"/>
    <w:rsid w:val="00B96F4E"/>
    <w:rsid w:val="00C20C21"/>
    <w:rsid w:val="00CE4339"/>
    <w:rsid w:val="00D54EAA"/>
    <w:rsid w:val="00DA4B64"/>
    <w:rsid w:val="00ED441A"/>
    <w:rsid w:val="00F10AEF"/>
    <w:rsid w:val="00F7363B"/>
    <w:rsid w:val="00FA194C"/>
    <w:rsid w:val="00FD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E41EA0"/>
  <w15:docId w15:val="{0A51156B-632C-4C9B-B9D6-3402EA73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List Paragraph"/>
    <w:basedOn w:val="a"/>
    <w:uiPriority w:val="34"/>
    <w:qFormat/>
    <w:rsid w:val="00C20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164</Words>
  <Characters>935</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3</cp:revision>
  <cp:lastPrinted>2024-06-14T06:28:00Z</cp:lastPrinted>
  <dcterms:created xsi:type="dcterms:W3CDTF">2024-07-05T07:30:00Z</dcterms:created>
  <dcterms:modified xsi:type="dcterms:W3CDTF">2024-07-08T02:22:00Z</dcterms:modified>
</cp:coreProperties>
</file>