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BACE" w14:textId="38FBFE48" w:rsidR="00124760" w:rsidRPr="00124760" w:rsidRDefault="00124760" w:rsidP="00124760">
      <w:pPr>
        <w:jc w:val="left"/>
        <w:rPr>
          <w:rFonts w:asciiTheme="minorEastAsia" w:hAnsiTheme="minorEastAsia"/>
          <w:sz w:val="24"/>
          <w:szCs w:val="24"/>
        </w:rPr>
      </w:pPr>
      <w:r w:rsidRPr="00124760">
        <w:rPr>
          <w:rFonts w:asciiTheme="minorEastAsia" w:hAnsiTheme="minorEastAsia" w:hint="eastAsia"/>
          <w:sz w:val="24"/>
          <w:szCs w:val="24"/>
        </w:rPr>
        <w:t xml:space="preserve">　</w:t>
      </w:r>
      <w:r w:rsidR="008D3872">
        <w:rPr>
          <w:rFonts w:asciiTheme="minorEastAsia" w:hAnsiTheme="minorEastAsia" w:hint="eastAsia"/>
          <w:sz w:val="24"/>
          <w:szCs w:val="24"/>
        </w:rPr>
        <w:t>稲敷市災害廃棄物処理計画策定業務</w:t>
      </w:r>
      <w:r w:rsidRPr="00124760">
        <w:rPr>
          <w:rFonts w:asciiTheme="minorEastAsia" w:hAnsiTheme="minorEastAsia" w:hint="eastAsia"/>
          <w:sz w:val="24"/>
          <w:szCs w:val="24"/>
        </w:rPr>
        <w:t xml:space="preserve">プロポーザル審査(評価)要領　</w:t>
      </w:r>
    </w:p>
    <w:p w14:paraId="64652B0E" w14:textId="78EF3F72" w:rsidR="00E641EC" w:rsidRPr="00E641EC" w:rsidRDefault="00E641EC" w:rsidP="00E641EC">
      <w:pPr>
        <w:rPr>
          <w:rFonts w:asciiTheme="minorEastAsia" w:hAnsiTheme="minorEastAsia"/>
          <w:sz w:val="24"/>
          <w:szCs w:val="24"/>
        </w:rPr>
      </w:pPr>
      <w:r w:rsidRPr="00E641EC">
        <w:rPr>
          <w:rFonts w:asciiTheme="minorEastAsia" w:hAnsiTheme="minorEastAsia" w:hint="eastAsia"/>
          <w:sz w:val="24"/>
          <w:szCs w:val="24"/>
        </w:rPr>
        <w:t>１</w:t>
      </w:r>
      <w:r w:rsidR="00DC111C">
        <w:rPr>
          <w:rFonts w:asciiTheme="minorEastAsia" w:hAnsiTheme="minorEastAsia" w:hint="eastAsia"/>
          <w:sz w:val="24"/>
          <w:szCs w:val="24"/>
        </w:rPr>
        <w:t xml:space="preserve">　</w:t>
      </w:r>
      <w:r w:rsidRPr="00E641EC">
        <w:rPr>
          <w:rFonts w:asciiTheme="minorEastAsia" w:hAnsiTheme="minorEastAsia" w:hint="eastAsia"/>
          <w:sz w:val="24"/>
          <w:szCs w:val="24"/>
        </w:rPr>
        <w:t>プロポーザルの評価</w:t>
      </w:r>
    </w:p>
    <w:p w14:paraId="18319719" w14:textId="042F6049" w:rsidR="00E641EC" w:rsidRPr="00E641EC" w:rsidRDefault="00E641EC" w:rsidP="00E641EC">
      <w:pPr>
        <w:spacing w:line="0" w:lineRule="atLeast"/>
        <w:rPr>
          <w:rFonts w:asciiTheme="minorEastAsia" w:hAnsiTheme="minorEastAsia"/>
          <w:sz w:val="24"/>
          <w:szCs w:val="24"/>
        </w:rPr>
      </w:pPr>
      <w:r w:rsidRPr="00E641EC">
        <w:rPr>
          <w:rFonts w:asciiTheme="minorEastAsia" w:hAnsiTheme="minorEastAsia" w:hint="eastAsia"/>
          <w:sz w:val="24"/>
          <w:szCs w:val="24"/>
        </w:rPr>
        <w:t>（１）プロポーザルの評価は</w:t>
      </w:r>
      <w:r w:rsidR="009F605B">
        <w:rPr>
          <w:rFonts w:asciiTheme="minorEastAsia" w:hAnsiTheme="minorEastAsia" w:hint="eastAsia"/>
          <w:sz w:val="24"/>
          <w:szCs w:val="24"/>
        </w:rPr>
        <w:t>、</w:t>
      </w:r>
      <w:r w:rsidRPr="00E641EC">
        <w:rPr>
          <w:rFonts w:asciiTheme="minorEastAsia" w:hAnsiTheme="minorEastAsia" w:hint="eastAsia"/>
          <w:sz w:val="24"/>
          <w:szCs w:val="24"/>
        </w:rPr>
        <w:t>本要領に基づいて行い</w:t>
      </w:r>
      <w:r w:rsidR="009F605B">
        <w:rPr>
          <w:rFonts w:asciiTheme="minorEastAsia" w:hAnsiTheme="minorEastAsia" w:hint="eastAsia"/>
          <w:sz w:val="24"/>
          <w:szCs w:val="24"/>
        </w:rPr>
        <w:t>、</w:t>
      </w:r>
      <w:r w:rsidRPr="00E641EC">
        <w:rPr>
          <w:rFonts w:asciiTheme="minorEastAsia" w:hAnsiTheme="minorEastAsia" w:hint="eastAsia"/>
          <w:sz w:val="24"/>
          <w:szCs w:val="24"/>
        </w:rPr>
        <w:t>それを参考にして</w:t>
      </w:r>
      <w:r w:rsidR="009F605B">
        <w:rPr>
          <w:rFonts w:asciiTheme="minorEastAsia" w:hAnsiTheme="minorEastAsia" w:hint="eastAsia"/>
          <w:sz w:val="24"/>
          <w:szCs w:val="24"/>
        </w:rPr>
        <w:t>、</w:t>
      </w:r>
      <w:r w:rsidRPr="00E641EC">
        <w:rPr>
          <w:rFonts w:asciiTheme="minorEastAsia" w:hAnsiTheme="minorEastAsia" w:hint="eastAsia"/>
          <w:sz w:val="24"/>
          <w:szCs w:val="24"/>
        </w:rPr>
        <w:t>審</w:t>
      </w:r>
    </w:p>
    <w:p w14:paraId="417E59D9" w14:textId="567291CD" w:rsidR="00E641EC" w:rsidRPr="00E641EC" w:rsidRDefault="00E641EC" w:rsidP="00E641EC">
      <w:pPr>
        <w:spacing w:line="0" w:lineRule="atLeast"/>
        <w:ind w:firstLineChars="200" w:firstLine="480"/>
        <w:rPr>
          <w:rFonts w:asciiTheme="minorEastAsia" w:hAnsiTheme="minorEastAsia"/>
          <w:sz w:val="24"/>
          <w:szCs w:val="24"/>
        </w:rPr>
      </w:pPr>
      <w:r w:rsidRPr="00E641EC">
        <w:rPr>
          <w:rFonts w:asciiTheme="minorEastAsia" w:hAnsiTheme="minorEastAsia" w:hint="eastAsia"/>
          <w:sz w:val="24"/>
          <w:szCs w:val="24"/>
        </w:rPr>
        <w:t>査委員会の審議により</w:t>
      </w:r>
      <w:r w:rsidR="009F605B">
        <w:rPr>
          <w:rFonts w:asciiTheme="minorEastAsia" w:hAnsiTheme="minorEastAsia" w:hint="eastAsia"/>
          <w:sz w:val="24"/>
          <w:szCs w:val="24"/>
        </w:rPr>
        <w:t>、</w:t>
      </w:r>
      <w:r w:rsidRPr="00E641EC">
        <w:rPr>
          <w:rFonts w:asciiTheme="minorEastAsia" w:hAnsiTheme="minorEastAsia" w:hint="eastAsia"/>
          <w:sz w:val="24"/>
          <w:szCs w:val="24"/>
        </w:rPr>
        <w:t>選定する。</w:t>
      </w:r>
    </w:p>
    <w:p w14:paraId="2749A36A" w14:textId="179C3A96"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（２）参加表明書等の評価表及び配点は</w:t>
      </w:r>
      <w:r w:rsidR="009F605B">
        <w:rPr>
          <w:rFonts w:asciiTheme="minorEastAsia" w:hAnsiTheme="minorEastAsia" w:hint="eastAsia"/>
          <w:sz w:val="24"/>
          <w:szCs w:val="24"/>
        </w:rPr>
        <w:t>、</w:t>
      </w:r>
      <w:r w:rsidRPr="00124760">
        <w:rPr>
          <w:rFonts w:asciiTheme="minorEastAsia" w:hAnsiTheme="minorEastAsia" w:hint="eastAsia"/>
          <w:sz w:val="24"/>
          <w:szCs w:val="24"/>
        </w:rPr>
        <w:t>下記のとおりとする。</w:t>
      </w:r>
    </w:p>
    <w:p w14:paraId="4F0EDB38" w14:textId="42061A52" w:rsid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（３） 技術資料については</w:t>
      </w:r>
      <w:r w:rsidR="009F605B">
        <w:rPr>
          <w:rFonts w:asciiTheme="minorEastAsia" w:hAnsiTheme="minorEastAsia" w:hint="eastAsia"/>
          <w:sz w:val="24"/>
          <w:szCs w:val="24"/>
        </w:rPr>
        <w:t>、</w:t>
      </w:r>
      <w:r w:rsidRPr="00124760">
        <w:rPr>
          <w:rFonts w:asciiTheme="minorEastAsia" w:hAnsiTheme="minorEastAsia" w:hint="eastAsia"/>
          <w:sz w:val="24"/>
          <w:szCs w:val="24"/>
        </w:rPr>
        <w:t xml:space="preserve">  評価基準により</w:t>
      </w:r>
      <w:r w:rsidR="009F605B">
        <w:rPr>
          <w:rFonts w:asciiTheme="minorEastAsia" w:hAnsiTheme="minorEastAsia" w:hint="eastAsia"/>
          <w:sz w:val="24"/>
          <w:szCs w:val="24"/>
        </w:rPr>
        <w:t>、</w:t>
      </w:r>
      <w:r w:rsidRPr="00124760">
        <w:rPr>
          <w:rFonts w:asciiTheme="minorEastAsia" w:hAnsiTheme="minorEastAsia" w:hint="eastAsia"/>
          <w:sz w:val="24"/>
          <w:szCs w:val="24"/>
        </w:rPr>
        <w:t>あらかじめ事務局で評価を行</w:t>
      </w:r>
    </w:p>
    <w:p w14:paraId="07FCD8A7" w14:textId="6C04F834" w:rsidR="00124760" w:rsidRPr="00124760" w:rsidRDefault="00124760" w:rsidP="00124760">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い</w:t>
      </w:r>
      <w:r w:rsidR="009F605B">
        <w:rPr>
          <w:rFonts w:asciiTheme="minorEastAsia" w:hAnsiTheme="minorEastAsia" w:hint="eastAsia"/>
          <w:sz w:val="24"/>
          <w:szCs w:val="24"/>
        </w:rPr>
        <w:t>、</w:t>
      </w:r>
      <w:r w:rsidRPr="00124760">
        <w:rPr>
          <w:rFonts w:asciiTheme="minorEastAsia" w:hAnsiTheme="minorEastAsia" w:hint="eastAsia"/>
          <w:sz w:val="24"/>
          <w:szCs w:val="24"/>
        </w:rPr>
        <w:t>審査委員会に提出する。</w:t>
      </w:r>
    </w:p>
    <w:p w14:paraId="0A1021F6" w14:textId="77777777" w:rsidR="00124760" w:rsidRPr="00124760" w:rsidRDefault="00124760" w:rsidP="00124760">
      <w:pPr>
        <w:rPr>
          <w:rFonts w:asciiTheme="minorEastAsia" w:hAnsiTheme="minorEastAsia"/>
          <w:sz w:val="24"/>
          <w:szCs w:val="24"/>
        </w:rPr>
      </w:pPr>
    </w:p>
    <w:p w14:paraId="27F3A30D" w14:textId="029716A2" w:rsidR="00124760" w:rsidRPr="00124760" w:rsidRDefault="00124760" w:rsidP="00124760">
      <w:pPr>
        <w:rPr>
          <w:rFonts w:asciiTheme="minorEastAsia" w:hAnsiTheme="minorEastAsia"/>
          <w:sz w:val="24"/>
          <w:szCs w:val="24"/>
        </w:rPr>
      </w:pPr>
      <w:r w:rsidRPr="00124760">
        <w:rPr>
          <w:rFonts w:asciiTheme="minorEastAsia" w:hAnsiTheme="minorEastAsia" w:hint="eastAsia"/>
          <w:sz w:val="24"/>
          <w:szCs w:val="24"/>
        </w:rPr>
        <w:t>２</w:t>
      </w:r>
      <w:r w:rsidR="00DC111C">
        <w:rPr>
          <w:rFonts w:asciiTheme="minorEastAsia" w:hAnsiTheme="minorEastAsia" w:hint="eastAsia"/>
          <w:sz w:val="24"/>
          <w:szCs w:val="24"/>
        </w:rPr>
        <w:t xml:space="preserve">　</w:t>
      </w:r>
      <w:r w:rsidRPr="00124760">
        <w:rPr>
          <w:rFonts w:asciiTheme="minorEastAsia" w:hAnsiTheme="minorEastAsia" w:hint="eastAsia"/>
          <w:sz w:val="24"/>
          <w:szCs w:val="24"/>
        </w:rPr>
        <w:t>業務実施上の留意事項（次の場合は委員会に報告する。）</w:t>
      </w:r>
    </w:p>
    <w:p w14:paraId="48C2E48B" w14:textId="77777777"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（１）業務責任者が同種業務の実績がない場合。</w:t>
      </w:r>
    </w:p>
    <w:p w14:paraId="77C67286" w14:textId="77777777"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（２）業務責任者が提出者の組織に属していない場合。</w:t>
      </w:r>
    </w:p>
    <w:p w14:paraId="13246A34" w14:textId="77777777"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（３）業務責任者が１名でない場合。</w:t>
      </w:r>
    </w:p>
    <w:p w14:paraId="770B198A" w14:textId="6B3232DD"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（４）各担当者が</w:t>
      </w:r>
      <w:r w:rsidR="00D476EE">
        <w:rPr>
          <w:rFonts w:asciiTheme="minorEastAsia" w:hAnsiTheme="minorEastAsia" w:hint="eastAsia"/>
          <w:sz w:val="24"/>
          <w:szCs w:val="24"/>
        </w:rPr>
        <w:t>２</w:t>
      </w:r>
      <w:r w:rsidRPr="00124760">
        <w:rPr>
          <w:rFonts w:asciiTheme="minorEastAsia" w:hAnsiTheme="minorEastAsia" w:hint="eastAsia"/>
          <w:sz w:val="24"/>
          <w:szCs w:val="24"/>
        </w:rPr>
        <w:t>名</w:t>
      </w:r>
      <w:r w:rsidR="00D476EE">
        <w:rPr>
          <w:rFonts w:asciiTheme="minorEastAsia" w:hAnsiTheme="minorEastAsia" w:hint="eastAsia"/>
          <w:sz w:val="24"/>
          <w:szCs w:val="24"/>
        </w:rPr>
        <w:t>以内</w:t>
      </w:r>
      <w:r w:rsidRPr="00124760">
        <w:rPr>
          <w:rFonts w:asciiTheme="minorEastAsia" w:hAnsiTheme="minorEastAsia" w:hint="eastAsia"/>
          <w:sz w:val="24"/>
          <w:szCs w:val="24"/>
        </w:rPr>
        <w:t>でない場合。</w:t>
      </w:r>
    </w:p>
    <w:p w14:paraId="7FDFBC5D" w14:textId="060797C9"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（５）配置予定の担当者が国家公務員の場合は</w:t>
      </w:r>
      <w:r w:rsidR="009F605B">
        <w:rPr>
          <w:rFonts w:asciiTheme="minorEastAsia" w:hAnsiTheme="minorEastAsia" w:hint="eastAsia"/>
          <w:sz w:val="24"/>
          <w:szCs w:val="24"/>
        </w:rPr>
        <w:t>、</w:t>
      </w:r>
      <w:r w:rsidRPr="00124760">
        <w:rPr>
          <w:rFonts w:asciiTheme="minorEastAsia" w:hAnsiTheme="minorEastAsia" w:hint="eastAsia"/>
          <w:sz w:val="24"/>
          <w:szCs w:val="24"/>
        </w:rPr>
        <w:t>国家公務員法１０３条の規定</w:t>
      </w:r>
    </w:p>
    <w:p w14:paraId="454A3817" w14:textId="03EBC4C3" w:rsidR="00124760" w:rsidRPr="00124760" w:rsidRDefault="00124760" w:rsidP="00124760">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を</w:t>
      </w:r>
      <w:r w:rsidR="009F605B">
        <w:rPr>
          <w:rFonts w:asciiTheme="minorEastAsia" w:hAnsiTheme="minorEastAsia" w:hint="eastAsia"/>
          <w:sz w:val="24"/>
          <w:szCs w:val="24"/>
        </w:rPr>
        <w:t>、</w:t>
      </w:r>
      <w:r w:rsidRPr="00124760">
        <w:rPr>
          <w:rFonts w:asciiTheme="minorEastAsia" w:hAnsiTheme="minorEastAsia" w:hint="eastAsia"/>
          <w:sz w:val="24"/>
          <w:szCs w:val="24"/>
        </w:rPr>
        <w:t>地方公務員の場合は</w:t>
      </w:r>
      <w:r w:rsidR="009F605B">
        <w:rPr>
          <w:rFonts w:asciiTheme="minorEastAsia" w:hAnsiTheme="minorEastAsia" w:hint="eastAsia"/>
          <w:sz w:val="24"/>
          <w:szCs w:val="24"/>
        </w:rPr>
        <w:t>、</w:t>
      </w:r>
      <w:r w:rsidRPr="00124760">
        <w:rPr>
          <w:rFonts w:asciiTheme="minorEastAsia" w:hAnsiTheme="minorEastAsia" w:hint="eastAsia"/>
          <w:sz w:val="24"/>
          <w:szCs w:val="24"/>
        </w:rPr>
        <w:t>地方公務員法第３８条の規定をみたしていない</w:t>
      </w:r>
    </w:p>
    <w:p w14:paraId="4B56B162" w14:textId="77777777" w:rsidR="00124760" w:rsidRPr="00124760" w:rsidRDefault="00124760" w:rsidP="00124760">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場合。</w:t>
      </w:r>
    </w:p>
    <w:p w14:paraId="57DFCD13" w14:textId="125A9308"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（６）業務責任者が</w:t>
      </w:r>
      <w:r w:rsidR="009F605B">
        <w:rPr>
          <w:rFonts w:asciiTheme="minorEastAsia" w:hAnsiTheme="minorEastAsia" w:hint="eastAsia"/>
          <w:sz w:val="24"/>
          <w:szCs w:val="24"/>
        </w:rPr>
        <w:t>、</w:t>
      </w:r>
      <w:r w:rsidRPr="00124760">
        <w:rPr>
          <w:rFonts w:asciiTheme="minorEastAsia" w:hAnsiTheme="minorEastAsia" w:hint="eastAsia"/>
          <w:sz w:val="24"/>
          <w:szCs w:val="24"/>
        </w:rPr>
        <w:t>それぞれ他の担当者を兼任している場合。</w:t>
      </w:r>
    </w:p>
    <w:p w14:paraId="3FCB2EE4" w14:textId="77777777"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（７）業務分野の大部分を再委託する場合。</w:t>
      </w:r>
    </w:p>
    <w:p w14:paraId="70D2A443" w14:textId="77777777"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（８）協力会社が稲敷市の指名停止を受けている期間中である場合。</w:t>
      </w:r>
    </w:p>
    <w:p w14:paraId="5BF48A76" w14:textId="757D286C"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（９）その他</w:t>
      </w:r>
      <w:r w:rsidR="009F605B">
        <w:rPr>
          <w:rFonts w:asciiTheme="minorEastAsia" w:hAnsiTheme="minorEastAsia" w:hint="eastAsia"/>
          <w:sz w:val="24"/>
          <w:szCs w:val="24"/>
        </w:rPr>
        <w:t>、</w:t>
      </w:r>
      <w:r w:rsidRPr="00124760">
        <w:rPr>
          <w:rFonts w:asciiTheme="minorEastAsia" w:hAnsiTheme="minorEastAsia" w:hint="eastAsia"/>
          <w:sz w:val="24"/>
          <w:szCs w:val="24"/>
        </w:rPr>
        <w:t>設定した条件を満たしていない場合。</w:t>
      </w:r>
    </w:p>
    <w:p w14:paraId="4F70AEE7" w14:textId="77777777" w:rsidR="00124760" w:rsidRPr="00124760" w:rsidRDefault="00124760" w:rsidP="00124760">
      <w:pPr>
        <w:spacing w:line="0" w:lineRule="atLeast"/>
        <w:rPr>
          <w:rFonts w:asciiTheme="minorEastAsia" w:hAnsiTheme="minorEastAsia"/>
          <w:sz w:val="24"/>
          <w:szCs w:val="24"/>
        </w:rPr>
      </w:pPr>
    </w:p>
    <w:p w14:paraId="659A90F0" w14:textId="4DBABC1C" w:rsidR="00210DD9" w:rsidRDefault="00124760" w:rsidP="00124760">
      <w:pPr>
        <w:rPr>
          <w:rFonts w:asciiTheme="minorEastAsia" w:hAnsiTheme="minorEastAsia"/>
          <w:sz w:val="24"/>
          <w:szCs w:val="24"/>
        </w:rPr>
      </w:pPr>
      <w:r w:rsidRPr="00124760">
        <w:rPr>
          <w:rFonts w:asciiTheme="minorEastAsia" w:hAnsiTheme="minorEastAsia" w:hint="eastAsia"/>
          <w:sz w:val="24"/>
          <w:szCs w:val="24"/>
        </w:rPr>
        <w:t>３</w:t>
      </w:r>
      <w:r w:rsidR="00DC111C">
        <w:rPr>
          <w:rFonts w:asciiTheme="minorEastAsia" w:hAnsiTheme="minorEastAsia" w:hint="eastAsia"/>
          <w:sz w:val="24"/>
          <w:szCs w:val="24"/>
        </w:rPr>
        <w:t xml:space="preserve">　</w:t>
      </w:r>
      <w:r w:rsidRPr="00124760">
        <w:rPr>
          <w:rFonts w:asciiTheme="minorEastAsia" w:hAnsiTheme="minorEastAsia" w:hint="eastAsia"/>
          <w:sz w:val="24"/>
          <w:szCs w:val="24"/>
        </w:rPr>
        <w:t>評価項目及び配点</w:t>
      </w:r>
    </w:p>
    <w:p w14:paraId="0FCF649A" w14:textId="77777777" w:rsidR="00210DD9" w:rsidRPr="00124760" w:rsidRDefault="00210DD9" w:rsidP="00124760">
      <w:pPr>
        <w:rPr>
          <w:rFonts w:asciiTheme="minorEastAsia" w:hAnsiTheme="minorEastAsia"/>
          <w:sz w:val="24"/>
          <w:szCs w:val="24"/>
        </w:rPr>
      </w:pPr>
    </w:p>
    <w:tbl>
      <w:tblPr>
        <w:tblW w:w="7953" w:type="dxa"/>
        <w:tblInd w:w="84" w:type="dxa"/>
        <w:tblCellMar>
          <w:left w:w="99" w:type="dxa"/>
          <w:right w:w="99" w:type="dxa"/>
        </w:tblCellMar>
        <w:tblLook w:val="04A0" w:firstRow="1" w:lastRow="0" w:firstColumn="1" w:lastColumn="0" w:noHBand="0" w:noVBand="1"/>
      </w:tblPr>
      <w:tblGrid>
        <w:gridCol w:w="550"/>
        <w:gridCol w:w="2867"/>
        <w:gridCol w:w="3686"/>
        <w:gridCol w:w="850"/>
      </w:tblGrid>
      <w:tr w:rsidR="00124760" w:rsidRPr="00124760" w14:paraId="5119CCB8" w14:textId="77777777" w:rsidTr="001A1E18">
        <w:trPr>
          <w:trHeight w:val="27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8C45FDD" w14:textId="77777777" w:rsidR="00124760" w:rsidRPr="00124760" w:rsidRDefault="00124760" w:rsidP="001A1E18">
            <w:pPr>
              <w:widowControl/>
              <w:spacing w:line="0" w:lineRule="atLeast"/>
              <w:jc w:val="center"/>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技術資料</w:t>
            </w:r>
          </w:p>
        </w:tc>
        <w:tc>
          <w:tcPr>
            <w:tcW w:w="2867" w:type="dxa"/>
            <w:tcBorders>
              <w:top w:val="single" w:sz="4" w:space="0" w:color="auto"/>
              <w:left w:val="nil"/>
              <w:bottom w:val="single" w:sz="4" w:space="0" w:color="auto"/>
              <w:right w:val="single" w:sz="4" w:space="0" w:color="auto"/>
            </w:tcBorders>
            <w:shd w:val="clear" w:color="auto" w:fill="auto"/>
            <w:noWrap/>
            <w:vAlign w:val="center"/>
            <w:hideMark/>
          </w:tcPr>
          <w:p w14:paraId="509E847D"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評価項目の種類</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6C4D9C21"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評価項目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6B8D54"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配点</w:t>
            </w:r>
          </w:p>
        </w:tc>
      </w:tr>
      <w:tr w:rsidR="00124760" w:rsidRPr="00124760" w14:paraId="0482C577"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65CF9CC3"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28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BDD096"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企業の要件</w:t>
            </w:r>
          </w:p>
        </w:tc>
        <w:tc>
          <w:tcPr>
            <w:tcW w:w="3686" w:type="dxa"/>
            <w:tcBorders>
              <w:top w:val="nil"/>
              <w:left w:val="nil"/>
              <w:bottom w:val="single" w:sz="4" w:space="0" w:color="auto"/>
              <w:right w:val="single" w:sz="4" w:space="0" w:color="auto"/>
            </w:tcBorders>
            <w:shd w:val="clear" w:color="auto" w:fill="auto"/>
            <w:noWrap/>
            <w:vAlign w:val="center"/>
            <w:hideMark/>
          </w:tcPr>
          <w:p w14:paraId="54F7EBF9"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前年度の売上高</w:t>
            </w:r>
          </w:p>
        </w:tc>
        <w:tc>
          <w:tcPr>
            <w:tcW w:w="850" w:type="dxa"/>
            <w:tcBorders>
              <w:top w:val="nil"/>
              <w:left w:val="nil"/>
              <w:bottom w:val="single" w:sz="4" w:space="0" w:color="auto"/>
              <w:right w:val="single" w:sz="4" w:space="0" w:color="auto"/>
            </w:tcBorders>
            <w:shd w:val="clear" w:color="auto" w:fill="auto"/>
            <w:noWrap/>
            <w:vAlign w:val="center"/>
            <w:hideMark/>
          </w:tcPr>
          <w:p w14:paraId="4624955C"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2</w:t>
            </w:r>
          </w:p>
        </w:tc>
      </w:tr>
      <w:tr w:rsidR="00124760" w:rsidRPr="00124760" w14:paraId="017B098A"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7DE0DF2"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2867" w:type="dxa"/>
            <w:vMerge/>
            <w:tcBorders>
              <w:top w:val="nil"/>
              <w:left w:val="single" w:sz="4" w:space="0" w:color="auto"/>
              <w:bottom w:val="single" w:sz="4" w:space="0" w:color="000000"/>
              <w:right w:val="single" w:sz="4" w:space="0" w:color="auto"/>
            </w:tcBorders>
            <w:vAlign w:val="center"/>
            <w:hideMark/>
          </w:tcPr>
          <w:p w14:paraId="0CC9BABC"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3686" w:type="dxa"/>
            <w:tcBorders>
              <w:top w:val="nil"/>
              <w:left w:val="nil"/>
              <w:bottom w:val="single" w:sz="4" w:space="0" w:color="auto"/>
              <w:right w:val="single" w:sz="4" w:space="0" w:color="auto"/>
            </w:tcBorders>
            <w:shd w:val="clear" w:color="auto" w:fill="auto"/>
            <w:noWrap/>
            <w:vAlign w:val="center"/>
            <w:hideMark/>
          </w:tcPr>
          <w:p w14:paraId="320D6C27"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職員数</w:t>
            </w:r>
          </w:p>
        </w:tc>
        <w:tc>
          <w:tcPr>
            <w:tcW w:w="850" w:type="dxa"/>
            <w:tcBorders>
              <w:top w:val="nil"/>
              <w:left w:val="nil"/>
              <w:bottom w:val="single" w:sz="4" w:space="0" w:color="auto"/>
              <w:right w:val="single" w:sz="4" w:space="0" w:color="auto"/>
            </w:tcBorders>
            <w:shd w:val="clear" w:color="auto" w:fill="auto"/>
            <w:noWrap/>
            <w:vAlign w:val="center"/>
            <w:hideMark/>
          </w:tcPr>
          <w:p w14:paraId="47FAF44D"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3</w:t>
            </w:r>
          </w:p>
        </w:tc>
      </w:tr>
      <w:tr w:rsidR="00124760" w:rsidRPr="00124760" w14:paraId="1EA43CC4"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6829A542"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2867" w:type="dxa"/>
            <w:vMerge/>
            <w:tcBorders>
              <w:top w:val="nil"/>
              <w:left w:val="single" w:sz="4" w:space="0" w:color="auto"/>
              <w:bottom w:val="single" w:sz="4" w:space="0" w:color="000000"/>
              <w:right w:val="single" w:sz="4" w:space="0" w:color="auto"/>
            </w:tcBorders>
            <w:vAlign w:val="center"/>
            <w:hideMark/>
          </w:tcPr>
          <w:p w14:paraId="20B5C2AD"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3686" w:type="dxa"/>
            <w:tcBorders>
              <w:top w:val="nil"/>
              <w:left w:val="nil"/>
              <w:bottom w:val="single" w:sz="4" w:space="0" w:color="auto"/>
              <w:right w:val="single" w:sz="4" w:space="0" w:color="auto"/>
            </w:tcBorders>
            <w:shd w:val="clear" w:color="auto" w:fill="auto"/>
            <w:noWrap/>
            <w:vAlign w:val="center"/>
            <w:hideMark/>
          </w:tcPr>
          <w:p w14:paraId="77FA22CA"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同種業務実績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52158536"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3</w:t>
            </w:r>
          </w:p>
        </w:tc>
      </w:tr>
      <w:tr w:rsidR="00124760" w:rsidRPr="00124760" w14:paraId="3E658A6F"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DBBDE02"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28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40AC0C"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配置予定者の要件</w:t>
            </w:r>
          </w:p>
        </w:tc>
        <w:tc>
          <w:tcPr>
            <w:tcW w:w="3686" w:type="dxa"/>
            <w:tcBorders>
              <w:top w:val="nil"/>
              <w:left w:val="nil"/>
              <w:bottom w:val="single" w:sz="4" w:space="0" w:color="auto"/>
              <w:right w:val="single" w:sz="4" w:space="0" w:color="auto"/>
            </w:tcBorders>
            <w:shd w:val="clear" w:color="auto" w:fill="auto"/>
            <w:noWrap/>
            <w:vAlign w:val="center"/>
            <w:hideMark/>
          </w:tcPr>
          <w:p w14:paraId="0B15207B"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業務責任者の資格</w:t>
            </w:r>
          </w:p>
        </w:tc>
        <w:tc>
          <w:tcPr>
            <w:tcW w:w="850" w:type="dxa"/>
            <w:tcBorders>
              <w:top w:val="nil"/>
              <w:left w:val="nil"/>
              <w:bottom w:val="single" w:sz="4" w:space="0" w:color="auto"/>
              <w:right w:val="single" w:sz="4" w:space="0" w:color="auto"/>
            </w:tcBorders>
            <w:shd w:val="clear" w:color="auto" w:fill="auto"/>
            <w:noWrap/>
            <w:vAlign w:val="center"/>
            <w:hideMark/>
          </w:tcPr>
          <w:p w14:paraId="448BB32C"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3</w:t>
            </w:r>
          </w:p>
        </w:tc>
      </w:tr>
      <w:tr w:rsidR="00124760" w:rsidRPr="00124760" w14:paraId="4E512F5C"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587C89EE"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2867" w:type="dxa"/>
            <w:vMerge/>
            <w:tcBorders>
              <w:top w:val="nil"/>
              <w:left w:val="single" w:sz="4" w:space="0" w:color="auto"/>
              <w:bottom w:val="single" w:sz="4" w:space="0" w:color="000000"/>
              <w:right w:val="single" w:sz="4" w:space="0" w:color="auto"/>
            </w:tcBorders>
            <w:vAlign w:val="center"/>
            <w:hideMark/>
          </w:tcPr>
          <w:p w14:paraId="3CC465D9"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3686" w:type="dxa"/>
            <w:tcBorders>
              <w:top w:val="nil"/>
              <w:left w:val="nil"/>
              <w:bottom w:val="single" w:sz="4" w:space="0" w:color="auto"/>
              <w:right w:val="single" w:sz="4" w:space="0" w:color="auto"/>
            </w:tcBorders>
            <w:shd w:val="clear" w:color="auto" w:fill="auto"/>
            <w:noWrap/>
            <w:vAlign w:val="center"/>
            <w:hideMark/>
          </w:tcPr>
          <w:p w14:paraId="55840F5F"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担当者の資格</w:t>
            </w:r>
          </w:p>
        </w:tc>
        <w:tc>
          <w:tcPr>
            <w:tcW w:w="850" w:type="dxa"/>
            <w:tcBorders>
              <w:top w:val="nil"/>
              <w:left w:val="nil"/>
              <w:bottom w:val="single" w:sz="4" w:space="0" w:color="auto"/>
              <w:right w:val="single" w:sz="4" w:space="0" w:color="auto"/>
            </w:tcBorders>
            <w:shd w:val="clear" w:color="auto" w:fill="auto"/>
            <w:noWrap/>
            <w:vAlign w:val="center"/>
            <w:hideMark/>
          </w:tcPr>
          <w:p w14:paraId="464E8BAC"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3</w:t>
            </w:r>
          </w:p>
        </w:tc>
      </w:tr>
      <w:tr w:rsidR="00124760" w:rsidRPr="00124760" w14:paraId="545CD6D2"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B92A927"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2867" w:type="dxa"/>
            <w:vMerge/>
            <w:tcBorders>
              <w:top w:val="nil"/>
              <w:left w:val="single" w:sz="4" w:space="0" w:color="auto"/>
              <w:bottom w:val="single" w:sz="4" w:space="0" w:color="000000"/>
              <w:right w:val="single" w:sz="4" w:space="0" w:color="auto"/>
            </w:tcBorders>
            <w:vAlign w:val="center"/>
            <w:hideMark/>
          </w:tcPr>
          <w:p w14:paraId="646FF0A4"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3686" w:type="dxa"/>
            <w:tcBorders>
              <w:top w:val="nil"/>
              <w:left w:val="nil"/>
              <w:bottom w:val="single" w:sz="4" w:space="0" w:color="auto"/>
              <w:right w:val="single" w:sz="4" w:space="0" w:color="auto"/>
            </w:tcBorders>
            <w:shd w:val="clear" w:color="auto" w:fill="auto"/>
            <w:noWrap/>
            <w:vAlign w:val="center"/>
            <w:hideMark/>
          </w:tcPr>
          <w:p w14:paraId="356FBB9D"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業務責任者の同種・類似業務実績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1A7D4F6D"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3</w:t>
            </w:r>
          </w:p>
        </w:tc>
      </w:tr>
      <w:tr w:rsidR="00124760" w:rsidRPr="00124760" w14:paraId="2FD96B46"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08AA2869"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2867" w:type="dxa"/>
            <w:vMerge/>
            <w:tcBorders>
              <w:top w:val="nil"/>
              <w:left w:val="single" w:sz="4" w:space="0" w:color="auto"/>
              <w:bottom w:val="single" w:sz="4" w:space="0" w:color="000000"/>
              <w:right w:val="single" w:sz="4" w:space="0" w:color="auto"/>
            </w:tcBorders>
            <w:vAlign w:val="center"/>
            <w:hideMark/>
          </w:tcPr>
          <w:p w14:paraId="02DCE9C3"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3686" w:type="dxa"/>
            <w:tcBorders>
              <w:top w:val="nil"/>
              <w:left w:val="nil"/>
              <w:bottom w:val="single" w:sz="4" w:space="0" w:color="auto"/>
              <w:right w:val="single" w:sz="4" w:space="0" w:color="auto"/>
            </w:tcBorders>
            <w:shd w:val="clear" w:color="auto" w:fill="auto"/>
            <w:noWrap/>
            <w:vAlign w:val="center"/>
            <w:hideMark/>
          </w:tcPr>
          <w:p w14:paraId="7000985B"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担当者の同種・類似業務実績</w:t>
            </w:r>
          </w:p>
        </w:tc>
        <w:tc>
          <w:tcPr>
            <w:tcW w:w="850" w:type="dxa"/>
            <w:tcBorders>
              <w:top w:val="nil"/>
              <w:left w:val="nil"/>
              <w:bottom w:val="single" w:sz="4" w:space="0" w:color="auto"/>
              <w:right w:val="single" w:sz="4" w:space="0" w:color="auto"/>
            </w:tcBorders>
            <w:shd w:val="clear" w:color="auto" w:fill="auto"/>
            <w:noWrap/>
            <w:vAlign w:val="center"/>
            <w:hideMark/>
          </w:tcPr>
          <w:p w14:paraId="61E1D5F1"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3</w:t>
            </w:r>
          </w:p>
        </w:tc>
      </w:tr>
      <w:tr w:rsidR="00124760" w:rsidRPr="00124760" w14:paraId="4829B553" w14:textId="77777777" w:rsidTr="001A1E18">
        <w:trPr>
          <w:trHeight w:val="270"/>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42F52569"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65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A903D6" w14:textId="77777777" w:rsidR="00124760" w:rsidRPr="00124760" w:rsidRDefault="00124760" w:rsidP="001A1E18">
            <w:pPr>
              <w:widowControl/>
              <w:spacing w:line="0" w:lineRule="atLeast"/>
              <w:jc w:val="center"/>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5C0508A6"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20</w:t>
            </w:r>
          </w:p>
        </w:tc>
      </w:tr>
      <w:tr w:rsidR="00124760" w:rsidRPr="00124760" w14:paraId="42D59DC1" w14:textId="77777777" w:rsidTr="001A1E18">
        <w:trPr>
          <w:trHeight w:val="270"/>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31E1603" w14:textId="77777777" w:rsidR="00124760" w:rsidRPr="00124760" w:rsidRDefault="00124760" w:rsidP="001A1E18">
            <w:pPr>
              <w:widowControl/>
              <w:spacing w:line="0" w:lineRule="atLeast"/>
              <w:jc w:val="center"/>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技術提案書</w:t>
            </w:r>
          </w:p>
        </w:tc>
        <w:tc>
          <w:tcPr>
            <w:tcW w:w="2867" w:type="dxa"/>
            <w:tcBorders>
              <w:top w:val="nil"/>
              <w:left w:val="nil"/>
              <w:bottom w:val="single" w:sz="4" w:space="0" w:color="auto"/>
              <w:right w:val="single" w:sz="4" w:space="0" w:color="auto"/>
            </w:tcBorders>
            <w:shd w:val="clear" w:color="auto" w:fill="auto"/>
            <w:noWrap/>
            <w:vAlign w:val="center"/>
            <w:hideMark/>
          </w:tcPr>
          <w:p w14:paraId="343F10EF"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業務実施方針・手法</w:t>
            </w:r>
          </w:p>
        </w:tc>
        <w:tc>
          <w:tcPr>
            <w:tcW w:w="3686" w:type="dxa"/>
            <w:tcBorders>
              <w:top w:val="nil"/>
              <w:left w:val="nil"/>
              <w:bottom w:val="single" w:sz="4" w:space="0" w:color="auto"/>
              <w:right w:val="single" w:sz="4" w:space="0" w:color="auto"/>
            </w:tcBorders>
            <w:shd w:val="clear" w:color="auto" w:fill="auto"/>
            <w:noWrap/>
            <w:vAlign w:val="center"/>
            <w:hideMark/>
          </w:tcPr>
          <w:p w14:paraId="7279823B"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業務実施方針・手法の妥当性</w:t>
            </w:r>
          </w:p>
        </w:tc>
        <w:tc>
          <w:tcPr>
            <w:tcW w:w="850" w:type="dxa"/>
            <w:tcBorders>
              <w:top w:val="nil"/>
              <w:left w:val="nil"/>
              <w:bottom w:val="single" w:sz="4" w:space="0" w:color="auto"/>
              <w:right w:val="single" w:sz="4" w:space="0" w:color="auto"/>
            </w:tcBorders>
            <w:shd w:val="clear" w:color="auto" w:fill="auto"/>
            <w:noWrap/>
            <w:vAlign w:val="center"/>
            <w:hideMark/>
          </w:tcPr>
          <w:p w14:paraId="3A86075F"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10</w:t>
            </w:r>
          </w:p>
        </w:tc>
      </w:tr>
      <w:tr w:rsidR="00124760" w:rsidRPr="00124760" w14:paraId="119FE1D2" w14:textId="77777777" w:rsidTr="001A1E18">
        <w:trPr>
          <w:trHeight w:val="270"/>
        </w:trPr>
        <w:tc>
          <w:tcPr>
            <w:tcW w:w="550" w:type="dxa"/>
            <w:vMerge/>
            <w:tcBorders>
              <w:top w:val="nil"/>
              <w:left w:val="single" w:sz="4" w:space="0" w:color="auto"/>
              <w:bottom w:val="single" w:sz="4" w:space="0" w:color="auto"/>
              <w:right w:val="single" w:sz="4" w:space="0" w:color="auto"/>
            </w:tcBorders>
            <w:vAlign w:val="center"/>
            <w:hideMark/>
          </w:tcPr>
          <w:p w14:paraId="1811D194"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2867" w:type="dxa"/>
            <w:tcBorders>
              <w:top w:val="nil"/>
              <w:left w:val="nil"/>
              <w:bottom w:val="single" w:sz="4" w:space="0" w:color="auto"/>
              <w:right w:val="single" w:sz="4" w:space="0" w:color="auto"/>
            </w:tcBorders>
            <w:shd w:val="clear" w:color="auto" w:fill="auto"/>
            <w:noWrap/>
            <w:vAlign w:val="center"/>
            <w:hideMark/>
          </w:tcPr>
          <w:p w14:paraId="7EA1D3C8" w14:textId="3E59B86C" w:rsidR="00124760" w:rsidRPr="00124760" w:rsidRDefault="00D476EE" w:rsidP="001A1E18">
            <w:pPr>
              <w:widowControl/>
              <w:spacing w:line="0" w:lineRule="atLeas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課題１</w:t>
            </w:r>
          </w:p>
        </w:tc>
        <w:tc>
          <w:tcPr>
            <w:tcW w:w="3686" w:type="dxa"/>
            <w:tcBorders>
              <w:top w:val="nil"/>
              <w:left w:val="nil"/>
              <w:bottom w:val="single" w:sz="4" w:space="0" w:color="auto"/>
              <w:right w:val="single" w:sz="4" w:space="0" w:color="auto"/>
            </w:tcBorders>
            <w:shd w:val="clear" w:color="auto" w:fill="auto"/>
            <w:noWrap/>
            <w:vAlign w:val="center"/>
            <w:hideMark/>
          </w:tcPr>
          <w:p w14:paraId="2146A8A1" w14:textId="4E41B313"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的確性</w:t>
            </w:r>
            <w:r w:rsidR="009F605B">
              <w:rPr>
                <w:rFonts w:asciiTheme="minorEastAsia" w:hAnsiTheme="minorEastAsia" w:cs="ＭＳ Ｐゴシック" w:hint="eastAsia"/>
                <w:color w:val="000000"/>
                <w:kern w:val="0"/>
                <w:szCs w:val="21"/>
              </w:rPr>
              <w:t>、</w:t>
            </w:r>
            <w:r w:rsidRPr="00124760">
              <w:rPr>
                <w:rFonts w:asciiTheme="minorEastAsia" w:hAnsiTheme="minorEastAsia" w:cs="ＭＳ Ｐゴシック" w:hint="eastAsia"/>
                <w:color w:val="000000"/>
                <w:kern w:val="0"/>
                <w:szCs w:val="21"/>
              </w:rPr>
              <w:t>実現性</w:t>
            </w:r>
            <w:r w:rsidR="009F605B">
              <w:rPr>
                <w:rFonts w:asciiTheme="minorEastAsia" w:hAnsiTheme="minorEastAsia" w:cs="ＭＳ Ｐゴシック" w:hint="eastAsia"/>
                <w:color w:val="000000"/>
                <w:kern w:val="0"/>
                <w:szCs w:val="21"/>
              </w:rPr>
              <w:t>、</w:t>
            </w:r>
            <w:r w:rsidRPr="00124760">
              <w:rPr>
                <w:rFonts w:asciiTheme="minorEastAsia" w:hAnsiTheme="minorEastAsia" w:cs="ＭＳ Ｐゴシック" w:hint="eastAsia"/>
                <w:color w:val="000000"/>
                <w:kern w:val="0"/>
                <w:szCs w:val="21"/>
              </w:rPr>
              <w:t>創造性</w:t>
            </w:r>
            <w:r w:rsidR="009F605B">
              <w:rPr>
                <w:rFonts w:asciiTheme="minorEastAsia" w:hAnsiTheme="minorEastAsia" w:cs="ＭＳ Ｐゴシック" w:hint="eastAsia"/>
                <w:color w:val="000000"/>
                <w:kern w:val="0"/>
                <w:szCs w:val="21"/>
              </w:rPr>
              <w:t>、</w:t>
            </w:r>
            <w:r w:rsidRPr="00124760">
              <w:rPr>
                <w:rFonts w:asciiTheme="minorEastAsia" w:hAnsiTheme="minorEastAsia" w:cs="ＭＳ Ｐゴシック" w:hint="eastAsia"/>
                <w:color w:val="000000"/>
                <w:kern w:val="0"/>
                <w:szCs w:val="21"/>
              </w:rPr>
              <w:t>創意工夫</w:t>
            </w:r>
          </w:p>
        </w:tc>
        <w:tc>
          <w:tcPr>
            <w:tcW w:w="850" w:type="dxa"/>
            <w:tcBorders>
              <w:top w:val="nil"/>
              <w:left w:val="nil"/>
              <w:bottom w:val="single" w:sz="4" w:space="0" w:color="auto"/>
              <w:right w:val="single" w:sz="4" w:space="0" w:color="auto"/>
            </w:tcBorders>
            <w:shd w:val="clear" w:color="auto" w:fill="auto"/>
            <w:noWrap/>
            <w:vAlign w:val="center"/>
            <w:hideMark/>
          </w:tcPr>
          <w:p w14:paraId="2EBFDD77"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20</w:t>
            </w:r>
          </w:p>
        </w:tc>
      </w:tr>
      <w:tr w:rsidR="00124760" w:rsidRPr="00124760" w14:paraId="583A3674" w14:textId="77777777" w:rsidTr="001A1E18">
        <w:trPr>
          <w:trHeight w:val="270"/>
        </w:trPr>
        <w:tc>
          <w:tcPr>
            <w:tcW w:w="550" w:type="dxa"/>
            <w:vMerge/>
            <w:tcBorders>
              <w:top w:val="nil"/>
              <w:left w:val="single" w:sz="4" w:space="0" w:color="auto"/>
              <w:bottom w:val="single" w:sz="4" w:space="0" w:color="auto"/>
              <w:right w:val="single" w:sz="4" w:space="0" w:color="auto"/>
            </w:tcBorders>
            <w:vAlign w:val="center"/>
            <w:hideMark/>
          </w:tcPr>
          <w:p w14:paraId="3DA6E29F"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2867" w:type="dxa"/>
            <w:tcBorders>
              <w:top w:val="nil"/>
              <w:left w:val="nil"/>
              <w:bottom w:val="single" w:sz="4" w:space="0" w:color="auto"/>
              <w:right w:val="single" w:sz="4" w:space="0" w:color="auto"/>
            </w:tcBorders>
            <w:shd w:val="clear" w:color="auto" w:fill="auto"/>
            <w:noWrap/>
            <w:vAlign w:val="center"/>
            <w:hideMark/>
          </w:tcPr>
          <w:p w14:paraId="4650C37B" w14:textId="42DEC76F" w:rsidR="00124760" w:rsidRPr="00124760" w:rsidRDefault="00D476EE" w:rsidP="001A1E18">
            <w:pPr>
              <w:widowControl/>
              <w:spacing w:line="0" w:lineRule="atLeas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課題２</w:t>
            </w:r>
          </w:p>
        </w:tc>
        <w:tc>
          <w:tcPr>
            <w:tcW w:w="3686" w:type="dxa"/>
            <w:tcBorders>
              <w:top w:val="nil"/>
              <w:left w:val="nil"/>
              <w:bottom w:val="single" w:sz="4" w:space="0" w:color="auto"/>
              <w:right w:val="single" w:sz="4" w:space="0" w:color="auto"/>
            </w:tcBorders>
            <w:shd w:val="clear" w:color="auto" w:fill="auto"/>
            <w:noWrap/>
            <w:vAlign w:val="center"/>
            <w:hideMark/>
          </w:tcPr>
          <w:p w14:paraId="236817BB" w14:textId="28A65B1F"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的確性</w:t>
            </w:r>
            <w:r w:rsidR="009F605B">
              <w:rPr>
                <w:rFonts w:asciiTheme="minorEastAsia" w:hAnsiTheme="minorEastAsia" w:cs="ＭＳ Ｐゴシック" w:hint="eastAsia"/>
                <w:color w:val="000000"/>
                <w:kern w:val="0"/>
                <w:szCs w:val="21"/>
              </w:rPr>
              <w:t>、</w:t>
            </w:r>
            <w:r w:rsidRPr="00124760">
              <w:rPr>
                <w:rFonts w:asciiTheme="minorEastAsia" w:hAnsiTheme="minorEastAsia" w:cs="ＭＳ Ｐゴシック" w:hint="eastAsia"/>
                <w:color w:val="000000"/>
                <w:kern w:val="0"/>
                <w:szCs w:val="21"/>
              </w:rPr>
              <w:t>実現性</w:t>
            </w:r>
            <w:r w:rsidR="009F605B">
              <w:rPr>
                <w:rFonts w:asciiTheme="minorEastAsia" w:hAnsiTheme="minorEastAsia" w:cs="ＭＳ Ｐゴシック" w:hint="eastAsia"/>
                <w:color w:val="000000"/>
                <w:kern w:val="0"/>
                <w:szCs w:val="21"/>
              </w:rPr>
              <w:t>、</w:t>
            </w:r>
            <w:r w:rsidRPr="00124760">
              <w:rPr>
                <w:rFonts w:asciiTheme="minorEastAsia" w:hAnsiTheme="minorEastAsia" w:cs="ＭＳ Ｐゴシック" w:hint="eastAsia"/>
                <w:color w:val="000000"/>
                <w:kern w:val="0"/>
                <w:szCs w:val="21"/>
              </w:rPr>
              <w:t>創造性</w:t>
            </w:r>
            <w:r w:rsidR="009F605B">
              <w:rPr>
                <w:rFonts w:asciiTheme="minorEastAsia" w:hAnsiTheme="minorEastAsia" w:cs="ＭＳ Ｐゴシック" w:hint="eastAsia"/>
                <w:color w:val="000000"/>
                <w:kern w:val="0"/>
                <w:szCs w:val="21"/>
              </w:rPr>
              <w:t>、</w:t>
            </w:r>
            <w:r w:rsidRPr="00124760">
              <w:rPr>
                <w:rFonts w:asciiTheme="minorEastAsia" w:hAnsiTheme="minorEastAsia" w:cs="ＭＳ Ｐゴシック" w:hint="eastAsia"/>
                <w:color w:val="000000"/>
                <w:kern w:val="0"/>
                <w:szCs w:val="21"/>
              </w:rPr>
              <w:t>創意工夫</w:t>
            </w:r>
          </w:p>
        </w:tc>
        <w:tc>
          <w:tcPr>
            <w:tcW w:w="850" w:type="dxa"/>
            <w:tcBorders>
              <w:top w:val="nil"/>
              <w:left w:val="nil"/>
              <w:bottom w:val="single" w:sz="4" w:space="0" w:color="auto"/>
              <w:right w:val="single" w:sz="4" w:space="0" w:color="auto"/>
            </w:tcBorders>
            <w:shd w:val="clear" w:color="auto" w:fill="auto"/>
            <w:noWrap/>
            <w:vAlign w:val="center"/>
            <w:hideMark/>
          </w:tcPr>
          <w:p w14:paraId="6B6336CD"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20</w:t>
            </w:r>
          </w:p>
        </w:tc>
      </w:tr>
      <w:tr w:rsidR="00124760" w:rsidRPr="00124760" w14:paraId="66173C8B" w14:textId="77777777" w:rsidTr="001A1E18">
        <w:trPr>
          <w:trHeight w:val="270"/>
        </w:trPr>
        <w:tc>
          <w:tcPr>
            <w:tcW w:w="550" w:type="dxa"/>
            <w:vMerge/>
            <w:tcBorders>
              <w:top w:val="nil"/>
              <w:left w:val="single" w:sz="4" w:space="0" w:color="auto"/>
              <w:bottom w:val="single" w:sz="4" w:space="0" w:color="auto"/>
              <w:right w:val="single" w:sz="4" w:space="0" w:color="auto"/>
            </w:tcBorders>
            <w:vAlign w:val="center"/>
            <w:hideMark/>
          </w:tcPr>
          <w:p w14:paraId="4C47F434"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65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705696" w14:textId="77777777" w:rsidR="00124760" w:rsidRPr="00124760" w:rsidRDefault="00124760" w:rsidP="001A1E18">
            <w:pPr>
              <w:widowControl/>
              <w:spacing w:line="0" w:lineRule="atLeast"/>
              <w:jc w:val="center"/>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13B6C7AF"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50</w:t>
            </w:r>
          </w:p>
        </w:tc>
      </w:tr>
      <w:tr w:rsidR="00124760" w:rsidRPr="00124760" w14:paraId="4BD2136D" w14:textId="77777777" w:rsidTr="001A1E18">
        <w:trPr>
          <w:trHeight w:val="270"/>
        </w:trPr>
        <w:tc>
          <w:tcPr>
            <w:tcW w:w="550" w:type="dxa"/>
            <w:vMerge/>
            <w:tcBorders>
              <w:top w:val="nil"/>
              <w:left w:val="single" w:sz="4" w:space="0" w:color="auto"/>
              <w:bottom w:val="single" w:sz="4" w:space="0" w:color="auto"/>
              <w:right w:val="single" w:sz="4" w:space="0" w:color="auto"/>
            </w:tcBorders>
            <w:vAlign w:val="center"/>
            <w:hideMark/>
          </w:tcPr>
          <w:p w14:paraId="247A94A3"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28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A4F986"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ヒアリング</w:t>
            </w:r>
          </w:p>
        </w:tc>
        <w:tc>
          <w:tcPr>
            <w:tcW w:w="3686" w:type="dxa"/>
            <w:tcBorders>
              <w:top w:val="nil"/>
              <w:left w:val="nil"/>
              <w:bottom w:val="single" w:sz="4" w:space="0" w:color="auto"/>
              <w:right w:val="single" w:sz="4" w:space="0" w:color="auto"/>
            </w:tcBorders>
            <w:shd w:val="clear" w:color="auto" w:fill="auto"/>
            <w:noWrap/>
            <w:vAlign w:val="center"/>
            <w:hideMark/>
          </w:tcPr>
          <w:p w14:paraId="0D054806"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専門技術力</w:t>
            </w:r>
          </w:p>
        </w:tc>
        <w:tc>
          <w:tcPr>
            <w:tcW w:w="850" w:type="dxa"/>
            <w:tcBorders>
              <w:top w:val="nil"/>
              <w:left w:val="nil"/>
              <w:bottom w:val="single" w:sz="4" w:space="0" w:color="auto"/>
              <w:right w:val="single" w:sz="4" w:space="0" w:color="auto"/>
            </w:tcBorders>
            <w:shd w:val="clear" w:color="auto" w:fill="auto"/>
            <w:noWrap/>
            <w:vAlign w:val="center"/>
            <w:hideMark/>
          </w:tcPr>
          <w:p w14:paraId="1EA8C674"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20</w:t>
            </w:r>
          </w:p>
        </w:tc>
      </w:tr>
      <w:tr w:rsidR="00124760" w:rsidRPr="00124760" w14:paraId="091E7BB1" w14:textId="77777777" w:rsidTr="001A1E18">
        <w:trPr>
          <w:trHeight w:val="270"/>
        </w:trPr>
        <w:tc>
          <w:tcPr>
            <w:tcW w:w="550" w:type="dxa"/>
            <w:vMerge/>
            <w:tcBorders>
              <w:top w:val="nil"/>
              <w:left w:val="single" w:sz="4" w:space="0" w:color="auto"/>
              <w:bottom w:val="single" w:sz="4" w:space="0" w:color="auto"/>
              <w:right w:val="single" w:sz="4" w:space="0" w:color="auto"/>
            </w:tcBorders>
            <w:vAlign w:val="center"/>
            <w:hideMark/>
          </w:tcPr>
          <w:p w14:paraId="55401AC8"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2867" w:type="dxa"/>
            <w:vMerge/>
            <w:tcBorders>
              <w:top w:val="nil"/>
              <w:left w:val="single" w:sz="4" w:space="0" w:color="auto"/>
              <w:bottom w:val="single" w:sz="4" w:space="0" w:color="000000"/>
              <w:right w:val="single" w:sz="4" w:space="0" w:color="auto"/>
            </w:tcBorders>
            <w:vAlign w:val="center"/>
            <w:hideMark/>
          </w:tcPr>
          <w:p w14:paraId="175050DC"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3686" w:type="dxa"/>
            <w:tcBorders>
              <w:top w:val="nil"/>
              <w:left w:val="nil"/>
              <w:bottom w:val="single" w:sz="4" w:space="0" w:color="auto"/>
              <w:right w:val="single" w:sz="4" w:space="0" w:color="auto"/>
            </w:tcBorders>
            <w:shd w:val="clear" w:color="auto" w:fill="auto"/>
            <w:noWrap/>
            <w:vAlign w:val="center"/>
            <w:hideMark/>
          </w:tcPr>
          <w:p w14:paraId="7F3AD877"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取組意欲</w:t>
            </w:r>
          </w:p>
        </w:tc>
        <w:tc>
          <w:tcPr>
            <w:tcW w:w="850" w:type="dxa"/>
            <w:tcBorders>
              <w:top w:val="nil"/>
              <w:left w:val="nil"/>
              <w:bottom w:val="single" w:sz="4" w:space="0" w:color="auto"/>
              <w:right w:val="single" w:sz="4" w:space="0" w:color="auto"/>
            </w:tcBorders>
            <w:shd w:val="clear" w:color="auto" w:fill="auto"/>
            <w:noWrap/>
            <w:vAlign w:val="center"/>
            <w:hideMark/>
          </w:tcPr>
          <w:p w14:paraId="0F8F578D"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5</w:t>
            </w:r>
          </w:p>
        </w:tc>
      </w:tr>
      <w:tr w:rsidR="00124760" w:rsidRPr="00124760" w14:paraId="356B0CA4" w14:textId="77777777" w:rsidTr="001A1E18">
        <w:trPr>
          <w:trHeight w:val="270"/>
        </w:trPr>
        <w:tc>
          <w:tcPr>
            <w:tcW w:w="550" w:type="dxa"/>
            <w:vMerge/>
            <w:tcBorders>
              <w:top w:val="nil"/>
              <w:left w:val="single" w:sz="4" w:space="0" w:color="auto"/>
              <w:bottom w:val="single" w:sz="4" w:space="0" w:color="auto"/>
              <w:right w:val="single" w:sz="4" w:space="0" w:color="auto"/>
            </w:tcBorders>
            <w:vAlign w:val="center"/>
            <w:hideMark/>
          </w:tcPr>
          <w:p w14:paraId="717BE301"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2867" w:type="dxa"/>
            <w:vMerge/>
            <w:tcBorders>
              <w:top w:val="nil"/>
              <w:left w:val="single" w:sz="4" w:space="0" w:color="auto"/>
              <w:bottom w:val="single" w:sz="4" w:space="0" w:color="000000"/>
              <w:right w:val="single" w:sz="4" w:space="0" w:color="auto"/>
            </w:tcBorders>
            <w:vAlign w:val="center"/>
            <w:hideMark/>
          </w:tcPr>
          <w:p w14:paraId="38C095EC"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p>
        </w:tc>
        <w:tc>
          <w:tcPr>
            <w:tcW w:w="3686" w:type="dxa"/>
            <w:tcBorders>
              <w:top w:val="nil"/>
              <w:left w:val="nil"/>
              <w:bottom w:val="single" w:sz="4" w:space="0" w:color="auto"/>
              <w:right w:val="single" w:sz="4" w:space="0" w:color="auto"/>
            </w:tcBorders>
            <w:shd w:val="clear" w:color="auto" w:fill="auto"/>
            <w:noWrap/>
            <w:vAlign w:val="center"/>
            <w:hideMark/>
          </w:tcPr>
          <w:p w14:paraId="4F44629D" w14:textId="77777777" w:rsidR="00124760" w:rsidRPr="00124760" w:rsidRDefault="00124760" w:rsidP="001A1E18">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プレゼンテーション能力</w:t>
            </w:r>
          </w:p>
        </w:tc>
        <w:tc>
          <w:tcPr>
            <w:tcW w:w="850" w:type="dxa"/>
            <w:tcBorders>
              <w:top w:val="nil"/>
              <w:left w:val="nil"/>
              <w:bottom w:val="single" w:sz="4" w:space="0" w:color="auto"/>
              <w:right w:val="single" w:sz="4" w:space="0" w:color="auto"/>
            </w:tcBorders>
            <w:shd w:val="clear" w:color="auto" w:fill="auto"/>
            <w:noWrap/>
            <w:vAlign w:val="center"/>
            <w:hideMark/>
          </w:tcPr>
          <w:p w14:paraId="0D87FFBF"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5</w:t>
            </w:r>
          </w:p>
        </w:tc>
      </w:tr>
      <w:tr w:rsidR="00124760" w:rsidRPr="00124760" w14:paraId="06B2B34D" w14:textId="77777777" w:rsidTr="001A1E18">
        <w:trPr>
          <w:trHeight w:val="270"/>
        </w:trPr>
        <w:tc>
          <w:tcPr>
            <w:tcW w:w="550" w:type="dxa"/>
            <w:vMerge/>
            <w:tcBorders>
              <w:top w:val="nil"/>
              <w:left w:val="single" w:sz="4" w:space="0" w:color="auto"/>
              <w:bottom w:val="single" w:sz="4" w:space="0" w:color="auto"/>
              <w:right w:val="single" w:sz="4" w:space="0" w:color="auto"/>
            </w:tcBorders>
            <w:vAlign w:val="center"/>
            <w:hideMark/>
          </w:tcPr>
          <w:p w14:paraId="66D0C9A4"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65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D47F27" w14:textId="77777777" w:rsidR="00124760" w:rsidRPr="00124760" w:rsidRDefault="00124760" w:rsidP="001A1E18">
            <w:pPr>
              <w:widowControl/>
              <w:spacing w:line="0" w:lineRule="atLeast"/>
              <w:jc w:val="center"/>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小計</w:t>
            </w:r>
          </w:p>
        </w:tc>
        <w:tc>
          <w:tcPr>
            <w:tcW w:w="850" w:type="dxa"/>
            <w:tcBorders>
              <w:top w:val="nil"/>
              <w:left w:val="nil"/>
              <w:bottom w:val="single" w:sz="4" w:space="0" w:color="auto"/>
              <w:right w:val="single" w:sz="4" w:space="0" w:color="auto"/>
            </w:tcBorders>
            <w:shd w:val="clear" w:color="auto" w:fill="auto"/>
            <w:noWrap/>
            <w:vAlign w:val="center"/>
            <w:hideMark/>
          </w:tcPr>
          <w:p w14:paraId="5D1EEE8E"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30</w:t>
            </w:r>
          </w:p>
        </w:tc>
      </w:tr>
      <w:tr w:rsidR="00124760" w:rsidRPr="00124760" w14:paraId="33B2E429" w14:textId="77777777" w:rsidTr="001A1E18">
        <w:trPr>
          <w:trHeight w:val="270"/>
        </w:trPr>
        <w:tc>
          <w:tcPr>
            <w:tcW w:w="71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95522A" w14:textId="77777777" w:rsidR="00124760" w:rsidRPr="00124760" w:rsidRDefault="00124760" w:rsidP="001A1E18">
            <w:pPr>
              <w:widowControl/>
              <w:spacing w:line="0" w:lineRule="atLeast"/>
              <w:jc w:val="center"/>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合計</w:t>
            </w:r>
          </w:p>
        </w:tc>
        <w:tc>
          <w:tcPr>
            <w:tcW w:w="850" w:type="dxa"/>
            <w:tcBorders>
              <w:top w:val="nil"/>
              <w:left w:val="nil"/>
              <w:bottom w:val="single" w:sz="4" w:space="0" w:color="auto"/>
              <w:right w:val="single" w:sz="4" w:space="0" w:color="auto"/>
            </w:tcBorders>
            <w:shd w:val="clear" w:color="auto" w:fill="auto"/>
            <w:noWrap/>
            <w:vAlign w:val="center"/>
            <w:hideMark/>
          </w:tcPr>
          <w:p w14:paraId="4B7DC9C8" w14:textId="77777777" w:rsidR="00124760" w:rsidRPr="00124760" w:rsidRDefault="00124760" w:rsidP="001A1E18">
            <w:pPr>
              <w:widowControl/>
              <w:spacing w:line="0" w:lineRule="atLeast"/>
              <w:jc w:val="righ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100</w:t>
            </w:r>
          </w:p>
        </w:tc>
      </w:tr>
    </w:tbl>
    <w:p w14:paraId="70E7BEF3" w14:textId="77777777" w:rsidR="00124760" w:rsidRDefault="00124760" w:rsidP="00124760">
      <w:pPr>
        <w:rPr>
          <w:rFonts w:asciiTheme="minorEastAsia" w:hAnsiTheme="minorEastAsia"/>
          <w:sz w:val="24"/>
          <w:szCs w:val="24"/>
        </w:rPr>
      </w:pPr>
    </w:p>
    <w:p w14:paraId="05956A1D" w14:textId="77777777" w:rsidR="00B82F9C" w:rsidRPr="00124760" w:rsidRDefault="00B82F9C" w:rsidP="00124760">
      <w:pPr>
        <w:rPr>
          <w:rFonts w:asciiTheme="minorEastAsia" w:hAnsiTheme="minorEastAsia"/>
          <w:sz w:val="24"/>
          <w:szCs w:val="24"/>
        </w:rPr>
      </w:pPr>
    </w:p>
    <w:p w14:paraId="50149B7F" w14:textId="78B382A4" w:rsidR="00124760" w:rsidRPr="00124760" w:rsidRDefault="00124760" w:rsidP="00124760">
      <w:pPr>
        <w:rPr>
          <w:rFonts w:asciiTheme="minorEastAsia" w:hAnsiTheme="minorEastAsia"/>
          <w:sz w:val="24"/>
          <w:szCs w:val="24"/>
        </w:rPr>
      </w:pPr>
      <w:r w:rsidRPr="00124760">
        <w:rPr>
          <w:rFonts w:asciiTheme="minorEastAsia" w:hAnsiTheme="minorEastAsia" w:hint="eastAsia"/>
          <w:sz w:val="24"/>
          <w:szCs w:val="24"/>
        </w:rPr>
        <w:t>４</w:t>
      </w:r>
      <w:r w:rsidR="00DC111C">
        <w:rPr>
          <w:rFonts w:asciiTheme="minorEastAsia" w:hAnsiTheme="minorEastAsia" w:hint="eastAsia"/>
          <w:sz w:val="24"/>
          <w:szCs w:val="24"/>
        </w:rPr>
        <w:t xml:space="preserve">　</w:t>
      </w:r>
      <w:r w:rsidRPr="00124760">
        <w:rPr>
          <w:rFonts w:asciiTheme="minorEastAsia" w:hAnsiTheme="minorEastAsia" w:hint="eastAsia"/>
          <w:sz w:val="24"/>
          <w:szCs w:val="24"/>
        </w:rPr>
        <w:t>技術資料の評価基準</w:t>
      </w:r>
    </w:p>
    <w:tbl>
      <w:tblPr>
        <w:tblpPr w:leftFromText="142" w:rightFromText="142" w:vertAnchor="text" w:horzAnchor="margin" w:tblpY="276"/>
        <w:tblW w:w="8037" w:type="dxa"/>
        <w:tblCellMar>
          <w:left w:w="99" w:type="dxa"/>
          <w:right w:w="99" w:type="dxa"/>
        </w:tblCellMar>
        <w:tblLook w:val="04A0" w:firstRow="1" w:lastRow="0" w:firstColumn="1" w:lastColumn="0" w:noHBand="0" w:noVBand="1"/>
      </w:tblPr>
      <w:tblGrid>
        <w:gridCol w:w="550"/>
        <w:gridCol w:w="1676"/>
        <w:gridCol w:w="5103"/>
        <w:gridCol w:w="708"/>
      </w:tblGrid>
      <w:tr w:rsidR="00210DD9" w:rsidRPr="00124760" w14:paraId="7CB2B790" w14:textId="77777777" w:rsidTr="00210DD9">
        <w:trPr>
          <w:trHeight w:val="417"/>
        </w:trPr>
        <w:tc>
          <w:tcPr>
            <w:tcW w:w="22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6C3B54" w14:textId="77777777" w:rsidR="00210DD9" w:rsidRPr="00124760" w:rsidRDefault="00210DD9" w:rsidP="00210DD9">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評価項目</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22CB146" w14:textId="77777777" w:rsidR="00210DD9" w:rsidRPr="00124760" w:rsidRDefault="00210DD9" w:rsidP="00210DD9">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評価基準</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799A745" w14:textId="77777777" w:rsidR="00210DD9" w:rsidRPr="00124760" w:rsidRDefault="00210DD9" w:rsidP="00210DD9">
            <w:pPr>
              <w:widowControl/>
              <w:spacing w:line="0" w:lineRule="atLeast"/>
              <w:jc w:val="left"/>
              <w:rPr>
                <w:rFonts w:asciiTheme="minorEastAsia" w:hAnsiTheme="minorEastAsia" w:cs="ＭＳ Ｐゴシック"/>
                <w:color w:val="000000"/>
                <w:kern w:val="0"/>
                <w:szCs w:val="21"/>
              </w:rPr>
            </w:pPr>
            <w:r w:rsidRPr="00124760">
              <w:rPr>
                <w:rFonts w:asciiTheme="minorEastAsia" w:hAnsiTheme="minorEastAsia" w:cs="ＭＳ Ｐゴシック" w:hint="eastAsia"/>
                <w:color w:val="000000"/>
                <w:kern w:val="0"/>
                <w:szCs w:val="21"/>
              </w:rPr>
              <w:t>配点</w:t>
            </w:r>
          </w:p>
        </w:tc>
      </w:tr>
      <w:tr w:rsidR="00210DD9" w:rsidRPr="00124760" w14:paraId="15628875" w14:textId="77777777" w:rsidTr="00210DD9">
        <w:trPr>
          <w:trHeight w:val="834"/>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F3903AC"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企業の要件</w:t>
            </w:r>
          </w:p>
        </w:tc>
        <w:tc>
          <w:tcPr>
            <w:tcW w:w="1676" w:type="dxa"/>
            <w:tcBorders>
              <w:top w:val="nil"/>
              <w:left w:val="nil"/>
              <w:bottom w:val="single" w:sz="4" w:space="0" w:color="auto"/>
              <w:right w:val="single" w:sz="4" w:space="0" w:color="auto"/>
            </w:tcBorders>
            <w:shd w:val="clear" w:color="auto" w:fill="auto"/>
            <w:noWrap/>
            <w:vAlign w:val="center"/>
            <w:hideMark/>
          </w:tcPr>
          <w:p w14:paraId="794EE121"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前年度の売上高</w:t>
            </w:r>
          </w:p>
        </w:tc>
        <w:tc>
          <w:tcPr>
            <w:tcW w:w="5103" w:type="dxa"/>
            <w:tcBorders>
              <w:top w:val="nil"/>
              <w:left w:val="nil"/>
              <w:bottom w:val="single" w:sz="4" w:space="0" w:color="auto"/>
              <w:right w:val="single" w:sz="4" w:space="0" w:color="auto"/>
            </w:tcBorders>
            <w:shd w:val="clear" w:color="auto" w:fill="auto"/>
            <w:vAlign w:val="center"/>
            <w:hideMark/>
          </w:tcPr>
          <w:p w14:paraId="621FB4BC"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参加者中</w:t>
            </w:r>
            <w:r>
              <w:rPr>
                <w:rFonts w:asciiTheme="minorEastAsia" w:hAnsiTheme="minorEastAsia" w:cs="ＭＳ Ｐゴシック" w:hint="eastAsia"/>
                <w:color w:val="000000"/>
                <w:kern w:val="0"/>
                <w:sz w:val="20"/>
                <w:szCs w:val="20"/>
              </w:rPr>
              <w:t>、</w:t>
            </w:r>
            <w:r w:rsidRPr="00124760">
              <w:rPr>
                <w:rFonts w:asciiTheme="minorEastAsia" w:hAnsiTheme="minorEastAsia" w:cs="ＭＳ Ｐゴシック" w:hint="eastAsia"/>
                <w:color w:val="000000"/>
                <w:kern w:val="0"/>
                <w:sz w:val="20"/>
                <w:szCs w:val="20"/>
              </w:rPr>
              <w:t>売上げ１位の場合は２点とする。</w:t>
            </w:r>
          </w:p>
          <w:p w14:paraId="756572F9"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以下</w:t>
            </w:r>
            <w:r>
              <w:rPr>
                <w:rFonts w:asciiTheme="minorEastAsia" w:hAnsiTheme="minorEastAsia" w:cs="ＭＳ Ｐゴシック" w:hint="eastAsia"/>
                <w:color w:val="000000"/>
                <w:kern w:val="0"/>
                <w:sz w:val="20"/>
                <w:szCs w:val="20"/>
              </w:rPr>
              <w:t>、</w:t>
            </w:r>
            <w:r w:rsidRPr="00124760">
              <w:rPr>
                <w:rFonts w:asciiTheme="minorEastAsia" w:hAnsiTheme="minorEastAsia" w:cs="ＭＳ Ｐゴシック" w:hint="eastAsia"/>
                <w:color w:val="000000"/>
                <w:kern w:val="0"/>
                <w:sz w:val="20"/>
                <w:szCs w:val="20"/>
              </w:rPr>
              <w:t>売上高に応じて点数を比例配分とする。（小数点以下第３位を四捨五入して第２位止め）</w:t>
            </w:r>
          </w:p>
        </w:tc>
        <w:tc>
          <w:tcPr>
            <w:tcW w:w="708" w:type="dxa"/>
            <w:tcBorders>
              <w:top w:val="nil"/>
              <w:left w:val="nil"/>
              <w:bottom w:val="single" w:sz="4" w:space="0" w:color="auto"/>
              <w:right w:val="single" w:sz="4" w:space="0" w:color="auto"/>
            </w:tcBorders>
            <w:shd w:val="clear" w:color="auto" w:fill="auto"/>
            <w:noWrap/>
            <w:vAlign w:val="center"/>
            <w:hideMark/>
          </w:tcPr>
          <w:p w14:paraId="4FF8C320" w14:textId="77777777" w:rsidR="00210DD9" w:rsidRPr="00124760" w:rsidRDefault="00210DD9" w:rsidP="00210DD9">
            <w:pPr>
              <w:widowControl/>
              <w:spacing w:line="0" w:lineRule="atLeast"/>
              <w:jc w:val="righ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2</w:t>
            </w:r>
          </w:p>
        </w:tc>
      </w:tr>
      <w:tr w:rsidR="00210DD9" w:rsidRPr="00124760" w14:paraId="74FBF454" w14:textId="77777777" w:rsidTr="00210DD9">
        <w:trPr>
          <w:trHeight w:val="846"/>
        </w:trPr>
        <w:tc>
          <w:tcPr>
            <w:tcW w:w="550" w:type="dxa"/>
            <w:vMerge/>
            <w:tcBorders>
              <w:top w:val="nil"/>
              <w:left w:val="single" w:sz="4" w:space="0" w:color="auto"/>
              <w:bottom w:val="single" w:sz="4" w:space="0" w:color="000000"/>
              <w:right w:val="single" w:sz="4" w:space="0" w:color="auto"/>
            </w:tcBorders>
            <w:vAlign w:val="center"/>
            <w:hideMark/>
          </w:tcPr>
          <w:p w14:paraId="00199E37"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p>
        </w:tc>
        <w:tc>
          <w:tcPr>
            <w:tcW w:w="1676" w:type="dxa"/>
            <w:tcBorders>
              <w:top w:val="nil"/>
              <w:left w:val="nil"/>
              <w:bottom w:val="single" w:sz="4" w:space="0" w:color="auto"/>
              <w:right w:val="single" w:sz="4" w:space="0" w:color="auto"/>
            </w:tcBorders>
            <w:shd w:val="clear" w:color="auto" w:fill="auto"/>
            <w:noWrap/>
            <w:vAlign w:val="center"/>
            <w:hideMark/>
          </w:tcPr>
          <w:p w14:paraId="71D74FD0"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職員数</w:t>
            </w:r>
          </w:p>
        </w:tc>
        <w:tc>
          <w:tcPr>
            <w:tcW w:w="5103" w:type="dxa"/>
            <w:tcBorders>
              <w:top w:val="nil"/>
              <w:left w:val="nil"/>
              <w:bottom w:val="single" w:sz="4" w:space="0" w:color="auto"/>
              <w:right w:val="single" w:sz="4" w:space="0" w:color="auto"/>
            </w:tcBorders>
            <w:shd w:val="clear" w:color="auto" w:fill="auto"/>
            <w:vAlign w:val="center"/>
            <w:hideMark/>
          </w:tcPr>
          <w:p w14:paraId="6C1DC25E"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参加者中</w:t>
            </w:r>
            <w:r>
              <w:rPr>
                <w:rFonts w:asciiTheme="minorEastAsia" w:hAnsiTheme="minorEastAsia" w:cs="ＭＳ Ｐゴシック" w:hint="eastAsia"/>
                <w:color w:val="000000"/>
                <w:kern w:val="0"/>
                <w:sz w:val="20"/>
                <w:szCs w:val="20"/>
              </w:rPr>
              <w:t>、</w:t>
            </w:r>
            <w:r w:rsidRPr="00124760">
              <w:rPr>
                <w:rFonts w:asciiTheme="minorEastAsia" w:hAnsiTheme="minorEastAsia" w:cs="ＭＳ Ｐゴシック" w:hint="eastAsia"/>
                <w:color w:val="000000"/>
                <w:kern w:val="0"/>
                <w:sz w:val="20"/>
                <w:szCs w:val="20"/>
              </w:rPr>
              <w:t>職員数が１位の場合は３点とする。</w:t>
            </w:r>
          </w:p>
          <w:p w14:paraId="4CB675AD"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以下</w:t>
            </w:r>
            <w:r>
              <w:rPr>
                <w:rFonts w:asciiTheme="minorEastAsia" w:hAnsiTheme="minorEastAsia" w:cs="ＭＳ Ｐゴシック" w:hint="eastAsia"/>
                <w:color w:val="000000"/>
                <w:kern w:val="0"/>
                <w:sz w:val="20"/>
                <w:szCs w:val="20"/>
              </w:rPr>
              <w:t>、</w:t>
            </w:r>
            <w:r w:rsidRPr="00124760">
              <w:rPr>
                <w:rFonts w:asciiTheme="minorEastAsia" w:hAnsiTheme="minorEastAsia" w:cs="ＭＳ Ｐゴシック" w:hint="eastAsia"/>
                <w:color w:val="000000"/>
                <w:kern w:val="0"/>
                <w:sz w:val="20"/>
                <w:szCs w:val="20"/>
              </w:rPr>
              <w:t>職員数に応じて点数を比例配分とする。（小数点以下第３位を四捨五入して第２位止め）</w:t>
            </w:r>
          </w:p>
        </w:tc>
        <w:tc>
          <w:tcPr>
            <w:tcW w:w="708" w:type="dxa"/>
            <w:tcBorders>
              <w:top w:val="nil"/>
              <w:left w:val="nil"/>
              <w:bottom w:val="single" w:sz="4" w:space="0" w:color="auto"/>
              <w:right w:val="single" w:sz="4" w:space="0" w:color="auto"/>
            </w:tcBorders>
            <w:shd w:val="clear" w:color="auto" w:fill="auto"/>
            <w:noWrap/>
            <w:vAlign w:val="center"/>
            <w:hideMark/>
          </w:tcPr>
          <w:p w14:paraId="0ECD4C7C" w14:textId="77777777" w:rsidR="00210DD9" w:rsidRPr="00124760" w:rsidRDefault="00210DD9" w:rsidP="00210DD9">
            <w:pPr>
              <w:widowControl/>
              <w:spacing w:line="0" w:lineRule="atLeast"/>
              <w:jc w:val="righ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3</w:t>
            </w:r>
          </w:p>
        </w:tc>
      </w:tr>
      <w:tr w:rsidR="00210DD9" w:rsidRPr="00124760" w14:paraId="7ED65C25" w14:textId="77777777" w:rsidTr="00210DD9">
        <w:trPr>
          <w:trHeight w:val="844"/>
        </w:trPr>
        <w:tc>
          <w:tcPr>
            <w:tcW w:w="550" w:type="dxa"/>
            <w:vMerge/>
            <w:tcBorders>
              <w:top w:val="nil"/>
              <w:left w:val="single" w:sz="4" w:space="0" w:color="auto"/>
              <w:bottom w:val="single" w:sz="4" w:space="0" w:color="auto"/>
              <w:right w:val="single" w:sz="4" w:space="0" w:color="auto"/>
            </w:tcBorders>
            <w:vAlign w:val="center"/>
            <w:hideMark/>
          </w:tcPr>
          <w:p w14:paraId="00D93F11"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p>
        </w:tc>
        <w:tc>
          <w:tcPr>
            <w:tcW w:w="1676" w:type="dxa"/>
            <w:tcBorders>
              <w:top w:val="nil"/>
              <w:left w:val="nil"/>
              <w:bottom w:val="single" w:sz="4" w:space="0" w:color="auto"/>
              <w:right w:val="single" w:sz="4" w:space="0" w:color="auto"/>
            </w:tcBorders>
            <w:shd w:val="clear" w:color="auto" w:fill="auto"/>
            <w:noWrap/>
            <w:vAlign w:val="center"/>
            <w:hideMark/>
          </w:tcPr>
          <w:p w14:paraId="29552F17"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同種業務実績</w:t>
            </w:r>
          </w:p>
        </w:tc>
        <w:tc>
          <w:tcPr>
            <w:tcW w:w="5103" w:type="dxa"/>
            <w:tcBorders>
              <w:top w:val="nil"/>
              <w:left w:val="nil"/>
              <w:bottom w:val="single" w:sz="4" w:space="0" w:color="auto"/>
              <w:right w:val="single" w:sz="4" w:space="0" w:color="auto"/>
            </w:tcBorders>
            <w:shd w:val="clear" w:color="auto" w:fill="auto"/>
            <w:vAlign w:val="center"/>
            <w:hideMark/>
          </w:tcPr>
          <w:p w14:paraId="43FC5CDF"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①同種業務実績が２件以上の場合は３点とする。</w:t>
            </w:r>
          </w:p>
          <w:p w14:paraId="4383C259"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②同種業務実績が１件の場合は１点とする。</w:t>
            </w:r>
          </w:p>
          <w:p w14:paraId="30C39EB5"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③その他は０点とする。</w:t>
            </w:r>
          </w:p>
        </w:tc>
        <w:tc>
          <w:tcPr>
            <w:tcW w:w="708" w:type="dxa"/>
            <w:tcBorders>
              <w:top w:val="nil"/>
              <w:left w:val="nil"/>
              <w:bottom w:val="single" w:sz="4" w:space="0" w:color="auto"/>
              <w:right w:val="single" w:sz="4" w:space="0" w:color="auto"/>
            </w:tcBorders>
            <w:shd w:val="clear" w:color="auto" w:fill="auto"/>
            <w:noWrap/>
            <w:vAlign w:val="center"/>
            <w:hideMark/>
          </w:tcPr>
          <w:p w14:paraId="5BAC5F71" w14:textId="77777777" w:rsidR="00210DD9" w:rsidRPr="00124760" w:rsidRDefault="00210DD9" w:rsidP="00210DD9">
            <w:pPr>
              <w:widowControl/>
              <w:spacing w:line="0" w:lineRule="atLeast"/>
              <w:jc w:val="righ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3</w:t>
            </w:r>
          </w:p>
        </w:tc>
      </w:tr>
      <w:tr w:rsidR="00210DD9" w:rsidRPr="00124760" w14:paraId="3304E666" w14:textId="77777777" w:rsidTr="00210DD9">
        <w:trPr>
          <w:trHeight w:val="973"/>
        </w:trPr>
        <w:tc>
          <w:tcPr>
            <w:tcW w:w="550" w:type="dxa"/>
            <w:vMerge w:val="restart"/>
            <w:tcBorders>
              <w:top w:val="single" w:sz="4" w:space="0" w:color="auto"/>
              <w:left w:val="single" w:sz="4" w:space="0" w:color="auto"/>
              <w:right w:val="single" w:sz="4" w:space="0" w:color="auto"/>
            </w:tcBorders>
            <w:textDirection w:val="tbRlV"/>
            <w:vAlign w:val="center"/>
            <w:hideMark/>
          </w:tcPr>
          <w:p w14:paraId="0099FF71" w14:textId="77777777" w:rsidR="00210DD9" w:rsidRPr="00124760" w:rsidRDefault="00210DD9" w:rsidP="00210DD9">
            <w:pPr>
              <w:widowControl/>
              <w:spacing w:line="0" w:lineRule="atLeast"/>
              <w:ind w:left="113" w:right="113"/>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担当者の要件</w:t>
            </w:r>
          </w:p>
        </w:tc>
        <w:tc>
          <w:tcPr>
            <w:tcW w:w="1676" w:type="dxa"/>
            <w:tcBorders>
              <w:top w:val="nil"/>
              <w:left w:val="nil"/>
              <w:bottom w:val="single" w:sz="4" w:space="0" w:color="auto"/>
              <w:right w:val="single" w:sz="4" w:space="0" w:color="auto"/>
            </w:tcBorders>
            <w:shd w:val="clear" w:color="auto" w:fill="auto"/>
            <w:noWrap/>
            <w:vAlign w:val="center"/>
            <w:hideMark/>
          </w:tcPr>
          <w:p w14:paraId="2EE9393D"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業務責任者の同種・類似業務実績</w:t>
            </w:r>
          </w:p>
        </w:tc>
        <w:tc>
          <w:tcPr>
            <w:tcW w:w="5103" w:type="dxa"/>
            <w:tcBorders>
              <w:top w:val="nil"/>
              <w:left w:val="nil"/>
              <w:bottom w:val="single" w:sz="4" w:space="0" w:color="auto"/>
              <w:right w:val="single" w:sz="4" w:space="0" w:color="auto"/>
            </w:tcBorders>
            <w:shd w:val="clear" w:color="auto" w:fill="auto"/>
            <w:vAlign w:val="center"/>
            <w:hideMark/>
          </w:tcPr>
          <w:p w14:paraId="4445B2ED"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同種業務実績が２件以上の場合は6点とする。</w:t>
            </w:r>
          </w:p>
          <w:p w14:paraId="40EE044E"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同種業務実績を１件又は類似業務実績を２件以上有する場合は3点とする。</w:t>
            </w:r>
          </w:p>
          <w:p w14:paraId="0627EA2C"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類似業務実績が１件の場合は１点とする。</w:t>
            </w:r>
          </w:p>
        </w:tc>
        <w:tc>
          <w:tcPr>
            <w:tcW w:w="708" w:type="dxa"/>
            <w:tcBorders>
              <w:top w:val="nil"/>
              <w:left w:val="nil"/>
              <w:bottom w:val="single" w:sz="4" w:space="0" w:color="auto"/>
              <w:right w:val="single" w:sz="4" w:space="0" w:color="auto"/>
            </w:tcBorders>
            <w:shd w:val="clear" w:color="auto" w:fill="auto"/>
            <w:noWrap/>
            <w:vAlign w:val="center"/>
            <w:hideMark/>
          </w:tcPr>
          <w:p w14:paraId="444F588D" w14:textId="77777777" w:rsidR="00210DD9" w:rsidRPr="00124760" w:rsidRDefault="00210DD9" w:rsidP="00210DD9">
            <w:pPr>
              <w:widowControl/>
              <w:spacing w:line="0" w:lineRule="atLeast"/>
              <w:jc w:val="righ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6</w:t>
            </w:r>
          </w:p>
        </w:tc>
      </w:tr>
      <w:tr w:rsidR="00210DD9" w:rsidRPr="00124760" w14:paraId="5FDC3B7B" w14:textId="77777777" w:rsidTr="00210DD9">
        <w:trPr>
          <w:trHeight w:val="1266"/>
        </w:trPr>
        <w:tc>
          <w:tcPr>
            <w:tcW w:w="550" w:type="dxa"/>
            <w:vMerge/>
            <w:tcBorders>
              <w:top w:val="nil"/>
              <w:left w:val="single" w:sz="4" w:space="0" w:color="auto"/>
              <w:bottom w:val="single" w:sz="4" w:space="0" w:color="auto"/>
              <w:right w:val="single" w:sz="4" w:space="0" w:color="auto"/>
            </w:tcBorders>
            <w:vAlign w:val="center"/>
            <w:hideMark/>
          </w:tcPr>
          <w:p w14:paraId="5E07B457"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p>
        </w:tc>
        <w:tc>
          <w:tcPr>
            <w:tcW w:w="1676" w:type="dxa"/>
            <w:tcBorders>
              <w:top w:val="nil"/>
              <w:left w:val="nil"/>
              <w:bottom w:val="single" w:sz="4" w:space="0" w:color="auto"/>
              <w:right w:val="single" w:sz="4" w:space="0" w:color="auto"/>
            </w:tcBorders>
            <w:shd w:val="clear" w:color="auto" w:fill="auto"/>
            <w:noWrap/>
            <w:vAlign w:val="center"/>
            <w:hideMark/>
          </w:tcPr>
          <w:p w14:paraId="689E4CE9"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担当者の同種・類似業務実績</w:t>
            </w:r>
          </w:p>
        </w:tc>
        <w:tc>
          <w:tcPr>
            <w:tcW w:w="5103" w:type="dxa"/>
            <w:tcBorders>
              <w:top w:val="nil"/>
              <w:left w:val="nil"/>
              <w:bottom w:val="single" w:sz="4" w:space="0" w:color="auto"/>
              <w:right w:val="single" w:sz="4" w:space="0" w:color="auto"/>
            </w:tcBorders>
            <w:shd w:val="clear" w:color="auto" w:fill="auto"/>
            <w:vAlign w:val="center"/>
            <w:hideMark/>
          </w:tcPr>
          <w:p w14:paraId="1BF988A6" w14:textId="77777777" w:rsidR="00210DD9" w:rsidRPr="00124760" w:rsidRDefault="00210DD9" w:rsidP="00210DD9">
            <w:pPr>
              <w:widowControl/>
              <w:spacing w:line="0" w:lineRule="atLeas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担当者それぞれの実績を下記の１～10 ポイントで評価し</w:t>
            </w:r>
            <w:r>
              <w:rPr>
                <w:rFonts w:asciiTheme="minorEastAsia" w:hAnsiTheme="minorEastAsia" w:cs="ＭＳ Ｐゴシック" w:hint="eastAsia"/>
                <w:color w:val="000000"/>
                <w:kern w:val="0"/>
                <w:sz w:val="20"/>
                <w:szCs w:val="20"/>
              </w:rPr>
              <w:t>、</w:t>
            </w:r>
            <w:r w:rsidRPr="00124760">
              <w:rPr>
                <w:rFonts w:asciiTheme="minorEastAsia" w:hAnsiTheme="minorEastAsia" w:cs="ＭＳ Ｐゴシック" w:hint="eastAsia"/>
                <w:color w:val="000000"/>
                <w:kern w:val="0"/>
                <w:sz w:val="20"/>
                <w:szCs w:val="20"/>
              </w:rPr>
              <w:t>記載されたポイントの合計で実績を評価する。</w:t>
            </w:r>
          </w:p>
          <w:p w14:paraId="4EFC0166" w14:textId="77777777" w:rsidR="00210DD9" w:rsidRPr="00124760" w:rsidRDefault="00210DD9" w:rsidP="00210DD9">
            <w:pPr>
              <w:widowControl/>
              <w:spacing w:line="0" w:lineRule="atLeas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・同種業務の実績を２件有する担当者、又は同種業務の実績を有しかつ類似業務の実績を有する担当者は10 ポイント</w:t>
            </w:r>
          </w:p>
          <w:p w14:paraId="34CE8FA1" w14:textId="77777777" w:rsidR="00210DD9" w:rsidRPr="00124760" w:rsidRDefault="00210DD9" w:rsidP="00210DD9">
            <w:pPr>
              <w:widowControl/>
              <w:spacing w:line="0" w:lineRule="atLeas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・同種業務の実績を１件有する担当者は５ポイント</w:t>
            </w:r>
          </w:p>
          <w:p w14:paraId="7368EAB4" w14:textId="77777777" w:rsidR="00210DD9" w:rsidRPr="00124760" w:rsidRDefault="00210DD9" w:rsidP="00210DD9">
            <w:pPr>
              <w:widowControl/>
              <w:spacing w:line="0" w:lineRule="atLeas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・類似業務の実績を２件有する担当者は２ポイント</w:t>
            </w:r>
          </w:p>
          <w:p w14:paraId="1B00E5B7" w14:textId="77777777" w:rsidR="00210DD9" w:rsidRPr="00124760" w:rsidRDefault="00210DD9" w:rsidP="00210DD9">
            <w:pPr>
              <w:widowControl/>
              <w:spacing w:line="0" w:lineRule="atLeas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・類似業務の実績を１件有する担当者は１ポイント</w:t>
            </w:r>
          </w:p>
          <w:p w14:paraId="0C796DBB" w14:textId="77777777" w:rsidR="00210DD9" w:rsidRPr="00124760" w:rsidRDefault="00210DD9" w:rsidP="00210DD9">
            <w:pPr>
              <w:widowControl/>
              <w:spacing w:line="0" w:lineRule="atLeas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・同種、類似業務とも実績を有さない担当者は０ポイント</w:t>
            </w:r>
          </w:p>
          <w:p w14:paraId="29736704"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①合計ポイントが10ポイント以上の場合は6点とする。</w:t>
            </w:r>
          </w:p>
          <w:p w14:paraId="4B43D440"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②合計ポイントが５～９ポイントの場合は3点とする。</w:t>
            </w:r>
          </w:p>
          <w:p w14:paraId="04328640"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③合計ポイントが１～４ポイントの場合は1点とする。</w:t>
            </w:r>
          </w:p>
          <w:p w14:paraId="2155076A" w14:textId="77777777" w:rsidR="00210DD9" w:rsidRPr="00124760" w:rsidRDefault="00210DD9" w:rsidP="00210DD9">
            <w:pPr>
              <w:widowControl/>
              <w:spacing w:line="0" w:lineRule="atLeast"/>
              <w:jc w:val="lef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④その他は０点とする。</w:t>
            </w:r>
          </w:p>
        </w:tc>
        <w:tc>
          <w:tcPr>
            <w:tcW w:w="708" w:type="dxa"/>
            <w:tcBorders>
              <w:top w:val="nil"/>
              <w:left w:val="nil"/>
              <w:bottom w:val="single" w:sz="4" w:space="0" w:color="auto"/>
              <w:right w:val="single" w:sz="4" w:space="0" w:color="auto"/>
            </w:tcBorders>
            <w:shd w:val="clear" w:color="auto" w:fill="auto"/>
            <w:noWrap/>
            <w:vAlign w:val="center"/>
            <w:hideMark/>
          </w:tcPr>
          <w:p w14:paraId="560A2FE5" w14:textId="77777777" w:rsidR="00210DD9" w:rsidRPr="00124760" w:rsidRDefault="00210DD9" w:rsidP="00210DD9">
            <w:pPr>
              <w:widowControl/>
              <w:spacing w:line="0" w:lineRule="atLeast"/>
              <w:jc w:val="right"/>
              <w:rPr>
                <w:rFonts w:asciiTheme="minorEastAsia" w:hAnsiTheme="minorEastAsia" w:cs="ＭＳ Ｐゴシック"/>
                <w:color w:val="000000"/>
                <w:kern w:val="0"/>
                <w:sz w:val="20"/>
                <w:szCs w:val="20"/>
              </w:rPr>
            </w:pPr>
            <w:r w:rsidRPr="00124760">
              <w:rPr>
                <w:rFonts w:asciiTheme="minorEastAsia" w:hAnsiTheme="minorEastAsia" w:cs="ＭＳ Ｐゴシック" w:hint="eastAsia"/>
                <w:color w:val="000000"/>
                <w:kern w:val="0"/>
                <w:sz w:val="20"/>
                <w:szCs w:val="20"/>
              </w:rPr>
              <w:t>6</w:t>
            </w:r>
          </w:p>
        </w:tc>
      </w:tr>
    </w:tbl>
    <w:p w14:paraId="31AE3200" w14:textId="77777777" w:rsidR="00124760" w:rsidRPr="00124760" w:rsidRDefault="00124760" w:rsidP="00124760">
      <w:pPr>
        <w:rPr>
          <w:rFonts w:asciiTheme="minorEastAsia" w:hAnsiTheme="minorEastAsia"/>
          <w:sz w:val="20"/>
          <w:szCs w:val="20"/>
        </w:rPr>
      </w:pPr>
    </w:p>
    <w:p w14:paraId="02C106B1" w14:textId="77777777" w:rsidR="00124760" w:rsidRPr="00124760" w:rsidRDefault="00124760" w:rsidP="00124760">
      <w:pPr>
        <w:rPr>
          <w:rFonts w:asciiTheme="minorEastAsia" w:hAnsiTheme="minorEastAsia"/>
          <w:sz w:val="24"/>
          <w:szCs w:val="24"/>
        </w:rPr>
      </w:pPr>
    </w:p>
    <w:p w14:paraId="422A5BDD" w14:textId="77777777" w:rsidR="00124760" w:rsidRPr="00124760" w:rsidRDefault="00124760" w:rsidP="00124760">
      <w:pPr>
        <w:rPr>
          <w:rFonts w:asciiTheme="minorEastAsia" w:hAnsiTheme="minorEastAsia"/>
          <w:sz w:val="24"/>
          <w:szCs w:val="24"/>
        </w:rPr>
      </w:pPr>
    </w:p>
    <w:p w14:paraId="6E130387" w14:textId="77777777" w:rsidR="00124760" w:rsidRPr="00124760" w:rsidRDefault="00124760" w:rsidP="00124760">
      <w:pPr>
        <w:rPr>
          <w:rFonts w:asciiTheme="minorEastAsia" w:hAnsiTheme="minorEastAsia"/>
          <w:sz w:val="24"/>
          <w:szCs w:val="24"/>
        </w:rPr>
      </w:pPr>
    </w:p>
    <w:p w14:paraId="6A7B4581" w14:textId="77777777" w:rsidR="00124760" w:rsidRPr="00124760" w:rsidRDefault="00124760" w:rsidP="00124760">
      <w:pPr>
        <w:rPr>
          <w:rFonts w:asciiTheme="minorEastAsia" w:hAnsiTheme="minorEastAsia"/>
          <w:sz w:val="24"/>
          <w:szCs w:val="24"/>
        </w:rPr>
      </w:pPr>
    </w:p>
    <w:p w14:paraId="1626629F" w14:textId="77777777" w:rsidR="00124760" w:rsidRPr="00124760" w:rsidRDefault="00124760" w:rsidP="00124760">
      <w:pPr>
        <w:rPr>
          <w:rFonts w:asciiTheme="minorEastAsia" w:hAnsiTheme="minorEastAsia"/>
          <w:sz w:val="24"/>
          <w:szCs w:val="24"/>
        </w:rPr>
      </w:pPr>
    </w:p>
    <w:p w14:paraId="59A231CC" w14:textId="77777777" w:rsidR="00124760" w:rsidRPr="00124760" w:rsidRDefault="00124760" w:rsidP="00124760">
      <w:pPr>
        <w:rPr>
          <w:rFonts w:asciiTheme="minorEastAsia" w:hAnsiTheme="minorEastAsia"/>
          <w:sz w:val="24"/>
          <w:szCs w:val="24"/>
        </w:rPr>
      </w:pPr>
    </w:p>
    <w:p w14:paraId="3E5D3640" w14:textId="77777777" w:rsidR="00124760" w:rsidRPr="00124760" w:rsidRDefault="00124760" w:rsidP="00124760">
      <w:pPr>
        <w:rPr>
          <w:rFonts w:asciiTheme="minorEastAsia" w:hAnsiTheme="minorEastAsia"/>
          <w:sz w:val="24"/>
          <w:szCs w:val="24"/>
        </w:rPr>
      </w:pPr>
    </w:p>
    <w:p w14:paraId="18F7189C" w14:textId="77777777" w:rsidR="00124760" w:rsidRPr="00124760" w:rsidRDefault="00124760" w:rsidP="00124760">
      <w:pPr>
        <w:rPr>
          <w:rFonts w:asciiTheme="minorEastAsia" w:hAnsiTheme="minorEastAsia"/>
          <w:sz w:val="24"/>
          <w:szCs w:val="24"/>
        </w:rPr>
      </w:pPr>
    </w:p>
    <w:p w14:paraId="5A77C69A" w14:textId="77777777" w:rsidR="00124760" w:rsidRPr="00124760" w:rsidRDefault="00124760" w:rsidP="00124760">
      <w:pPr>
        <w:rPr>
          <w:rFonts w:asciiTheme="minorEastAsia" w:hAnsiTheme="minorEastAsia"/>
          <w:sz w:val="24"/>
          <w:szCs w:val="24"/>
        </w:rPr>
      </w:pPr>
    </w:p>
    <w:p w14:paraId="7608FF72" w14:textId="77777777" w:rsidR="00700EC8" w:rsidRDefault="00700EC8" w:rsidP="00124760">
      <w:pPr>
        <w:spacing w:line="0" w:lineRule="atLeast"/>
        <w:rPr>
          <w:rFonts w:asciiTheme="minorEastAsia" w:hAnsiTheme="minorEastAsia"/>
          <w:sz w:val="24"/>
          <w:szCs w:val="24"/>
        </w:rPr>
      </w:pPr>
    </w:p>
    <w:p w14:paraId="0D0AB434" w14:textId="55D06081"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５</w:t>
      </w:r>
      <w:r w:rsidR="00DC111C">
        <w:rPr>
          <w:rFonts w:asciiTheme="minorEastAsia" w:hAnsiTheme="minorEastAsia" w:hint="eastAsia"/>
          <w:sz w:val="24"/>
          <w:szCs w:val="24"/>
        </w:rPr>
        <w:t xml:space="preserve">　</w:t>
      </w:r>
      <w:r w:rsidRPr="00124760">
        <w:rPr>
          <w:rFonts w:asciiTheme="minorEastAsia" w:hAnsiTheme="minorEastAsia" w:hint="eastAsia"/>
          <w:sz w:val="24"/>
          <w:szCs w:val="24"/>
        </w:rPr>
        <w:t>企画(術提)案書の評価基準</w:t>
      </w:r>
    </w:p>
    <w:p w14:paraId="6EAFE8E2" w14:textId="01DC48E1" w:rsidR="00124760" w:rsidRPr="00124760" w:rsidRDefault="00124760" w:rsidP="00124760">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提出された企画(技術)提案書について</w:t>
      </w:r>
      <w:r w:rsidR="009F605B">
        <w:rPr>
          <w:rFonts w:asciiTheme="minorEastAsia" w:hAnsiTheme="minorEastAsia" w:hint="eastAsia"/>
          <w:sz w:val="24"/>
          <w:szCs w:val="24"/>
        </w:rPr>
        <w:t>、</w:t>
      </w:r>
      <w:r w:rsidRPr="00124760">
        <w:rPr>
          <w:rFonts w:asciiTheme="minorEastAsia" w:hAnsiTheme="minorEastAsia" w:hint="eastAsia"/>
          <w:sz w:val="24"/>
          <w:szCs w:val="24"/>
        </w:rPr>
        <w:t>次の評価基準に基づき評価する。</w:t>
      </w:r>
    </w:p>
    <w:p w14:paraId="6D861691" w14:textId="56660ADC" w:rsidR="00124760" w:rsidRDefault="00124760" w:rsidP="00124760">
      <w:pPr>
        <w:spacing w:line="0" w:lineRule="atLeast"/>
        <w:ind w:leftChars="100" w:left="210"/>
        <w:rPr>
          <w:rFonts w:asciiTheme="minorEastAsia" w:hAnsiTheme="minorEastAsia"/>
          <w:sz w:val="24"/>
          <w:szCs w:val="24"/>
        </w:rPr>
      </w:pPr>
      <w:r w:rsidRPr="00124760">
        <w:rPr>
          <w:rFonts w:asciiTheme="minorEastAsia" w:hAnsiTheme="minorEastAsia" w:hint="eastAsia"/>
          <w:sz w:val="24"/>
          <w:szCs w:val="24"/>
        </w:rPr>
        <w:t>なお</w:t>
      </w:r>
      <w:r w:rsidR="009F605B">
        <w:rPr>
          <w:rFonts w:asciiTheme="minorEastAsia" w:hAnsiTheme="minorEastAsia" w:hint="eastAsia"/>
          <w:sz w:val="24"/>
          <w:szCs w:val="24"/>
        </w:rPr>
        <w:t>、</w:t>
      </w:r>
      <w:r w:rsidRPr="00124760">
        <w:rPr>
          <w:rFonts w:asciiTheme="minorEastAsia" w:hAnsiTheme="minorEastAsia" w:hint="eastAsia"/>
          <w:sz w:val="24"/>
          <w:szCs w:val="24"/>
        </w:rPr>
        <w:t>企画(技術)提案書の内容がほとんど記載されておらず</w:t>
      </w:r>
      <w:r w:rsidR="009F605B">
        <w:rPr>
          <w:rFonts w:asciiTheme="minorEastAsia" w:hAnsiTheme="minorEastAsia" w:hint="eastAsia"/>
          <w:sz w:val="24"/>
          <w:szCs w:val="24"/>
        </w:rPr>
        <w:t>、</w:t>
      </w:r>
      <w:r w:rsidRPr="00124760">
        <w:rPr>
          <w:rFonts w:asciiTheme="minorEastAsia" w:hAnsiTheme="minorEastAsia" w:hint="eastAsia"/>
          <w:sz w:val="24"/>
          <w:szCs w:val="24"/>
        </w:rPr>
        <w:t>提案内容が判断できない</w:t>
      </w:r>
      <w:r w:rsidR="009F605B">
        <w:rPr>
          <w:rFonts w:asciiTheme="minorEastAsia" w:hAnsiTheme="minorEastAsia" w:hint="eastAsia"/>
          <w:sz w:val="24"/>
          <w:szCs w:val="24"/>
        </w:rPr>
        <w:t>、</w:t>
      </w:r>
      <w:r w:rsidRPr="00124760">
        <w:rPr>
          <w:rFonts w:asciiTheme="minorEastAsia" w:hAnsiTheme="minorEastAsia" w:hint="eastAsia"/>
          <w:sz w:val="24"/>
          <w:szCs w:val="24"/>
        </w:rPr>
        <w:t>業務目的に反する記載や事実誤認等</w:t>
      </w:r>
      <w:r w:rsidR="009F605B">
        <w:rPr>
          <w:rFonts w:asciiTheme="minorEastAsia" w:hAnsiTheme="minorEastAsia" w:hint="eastAsia"/>
          <w:sz w:val="24"/>
          <w:szCs w:val="24"/>
        </w:rPr>
        <w:t>、</w:t>
      </w:r>
      <w:r w:rsidRPr="00124760">
        <w:rPr>
          <w:rFonts w:asciiTheme="minorEastAsia" w:hAnsiTheme="minorEastAsia" w:hint="eastAsia"/>
          <w:sz w:val="24"/>
          <w:szCs w:val="24"/>
        </w:rPr>
        <w:t>適切な業務執行が妨げられる内容となっている</w:t>
      </w:r>
      <w:r w:rsidR="009F605B">
        <w:rPr>
          <w:rFonts w:asciiTheme="minorEastAsia" w:hAnsiTheme="minorEastAsia" w:hint="eastAsia"/>
          <w:sz w:val="24"/>
          <w:szCs w:val="24"/>
        </w:rPr>
        <w:t>、</w:t>
      </w:r>
      <w:r w:rsidRPr="00124760">
        <w:rPr>
          <w:rFonts w:asciiTheme="minorEastAsia" w:hAnsiTheme="minorEastAsia" w:hint="eastAsia"/>
          <w:sz w:val="24"/>
          <w:szCs w:val="24"/>
        </w:rPr>
        <w:t>実施方針と特定テーマの技術提案に矛盾等があり</w:t>
      </w:r>
      <w:r w:rsidR="009F605B">
        <w:rPr>
          <w:rFonts w:asciiTheme="minorEastAsia" w:hAnsiTheme="minorEastAsia" w:hint="eastAsia"/>
          <w:sz w:val="24"/>
          <w:szCs w:val="24"/>
        </w:rPr>
        <w:t>、</w:t>
      </w:r>
      <w:r w:rsidRPr="00124760">
        <w:rPr>
          <w:rFonts w:asciiTheme="minorEastAsia" w:hAnsiTheme="minorEastAsia" w:hint="eastAsia"/>
          <w:sz w:val="24"/>
          <w:szCs w:val="24"/>
        </w:rPr>
        <w:t>整合性が図られていない場合は評価しない。</w:t>
      </w:r>
    </w:p>
    <w:p w14:paraId="23BB90D6" w14:textId="77777777" w:rsidR="00210DD9" w:rsidRPr="00124760" w:rsidRDefault="00210DD9" w:rsidP="00124760">
      <w:pPr>
        <w:spacing w:line="0" w:lineRule="atLeast"/>
        <w:ind w:leftChars="100" w:left="210"/>
        <w:rPr>
          <w:rFonts w:asciiTheme="minorEastAsia" w:hAnsiTheme="minorEastAsia"/>
          <w:sz w:val="24"/>
          <w:szCs w:val="24"/>
        </w:rPr>
      </w:pPr>
    </w:p>
    <w:tbl>
      <w:tblPr>
        <w:tblW w:w="7953" w:type="dxa"/>
        <w:tblInd w:w="84" w:type="dxa"/>
        <w:tblCellMar>
          <w:left w:w="99" w:type="dxa"/>
          <w:right w:w="99" w:type="dxa"/>
        </w:tblCellMar>
        <w:tblLook w:val="04A0" w:firstRow="1" w:lastRow="0" w:firstColumn="1" w:lastColumn="0" w:noHBand="0" w:noVBand="1"/>
      </w:tblPr>
      <w:tblGrid>
        <w:gridCol w:w="3080"/>
        <w:gridCol w:w="4061"/>
        <w:gridCol w:w="812"/>
      </w:tblGrid>
      <w:tr w:rsidR="00124760" w:rsidRPr="00124760" w14:paraId="43BD0F70" w14:textId="77777777" w:rsidTr="00700EC8">
        <w:trPr>
          <w:trHeight w:val="271"/>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3907"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評価項目</w:t>
            </w:r>
          </w:p>
        </w:tc>
        <w:tc>
          <w:tcPr>
            <w:tcW w:w="4061" w:type="dxa"/>
            <w:tcBorders>
              <w:top w:val="single" w:sz="4" w:space="0" w:color="auto"/>
              <w:left w:val="nil"/>
              <w:bottom w:val="single" w:sz="4" w:space="0" w:color="auto"/>
              <w:right w:val="single" w:sz="4" w:space="0" w:color="auto"/>
            </w:tcBorders>
            <w:shd w:val="clear" w:color="auto" w:fill="auto"/>
            <w:noWrap/>
            <w:vAlign w:val="center"/>
            <w:hideMark/>
          </w:tcPr>
          <w:p w14:paraId="3BB26A4E"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評価基準</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14:paraId="46A504FC"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配点</w:t>
            </w:r>
          </w:p>
        </w:tc>
      </w:tr>
      <w:tr w:rsidR="00124760" w:rsidRPr="00124760" w14:paraId="793875ED" w14:textId="77777777" w:rsidTr="00700EC8">
        <w:trPr>
          <w:trHeight w:val="28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61800"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業務実施方針・手法</w:t>
            </w:r>
          </w:p>
        </w:tc>
        <w:tc>
          <w:tcPr>
            <w:tcW w:w="4061" w:type="dxa"/>
            <w:tcBorders>
              <w:top w:val="single" w:sz="4" w:space="0" w:color="auto"/>
              <w:left w:val="nil"/>
              <w:bottom w:val="single" w:sz="4" w:space="0" w:color="auto"/>
              <w:right w:val="single" w:sz="4" w:space="0" w:color="auto"/>
            </w:tcBorders>
            <w:shd w:val="clear" w:color="auto" w:fill="auto"/>
            <w:noWrap/>
            <w:vAlign w:val="center"/>
          </w:tcPr>
          <w:p w14:paraId="4FD38972"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業務実施方針・手法の妥当性</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014CC544" w14:textId="77777777" w:rsidR="00124760" w:rsidRPr="00124760" w:rsidRDefault="00124760" w:rsidP="001A1E18">
            <w:pPr>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10</w:t>
            </w:r>
          </w:p>
        </w:tc>
      </w:tr>
      <w:tr w:rsidR="00124760" w:rsidRPr="00124760" w14:paraId="73F5981A" w14:textId="77777777" w:rsidTr="00700EC8">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0610F618" w14:textId="11476168" w:rsidR="00124760" w:rsidRPr="00124760" w:rsidRDefault="00F768A9" w:rsidP="001A1E18">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課題１</w:t>
            </w:r>
          </w:p>
        </w:tc>
        <w:tc>
          <w:tcPr>
            <w:tcW w:w="4061" w:type="dxa"/>
            <w:tcBorders>
              <w:top w:val="nil"/>
              <w:left w:val="nil"/>
              <w:bottom w:val="single" w:sz="4" w:space="0" w:color="auto"/>
              <w:right w:val="single" w:sz="4" w:space="0" w:color="auto"/>
            </w:tcBorders>
            <w:shd w:val="clear" w:color="auto" w:fill="auto"/>
            <w:noWrap/>
            <w:vAlign w:val="center"/>
            <w:hideMark/>
          </w:tcPr>
          <w:p w14:paraId="53BDB270" w14:textId="36E48281"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的確性</w:t>
            </w:r>
            <w:r w:rsidR="009F605B">
              <w:rPr>
                <w:rFonts w:asciiTheme="minorEastAsia" w:hAnsiTheme="minorEastAsia" w:cs="ＭＳ Ｐゴシック" w:hint="eastAsia"/>
                <w:color w:val="000000"/>
                <w:kern w:val="0"/>
                <w:sz w:val="24"/>
                <w:szCs w:val="24"/>
              </w:rPr>
              <w:t>、</w:t>
            </w:r>
            <w:r w:rsidRPr="00124760">
              <w:rPr>
                <w:rFonts w:asciiTheme="minorEastAsia" w:hAnsiTheme="minorEastAsia" w:cs="ＭＳ Ｐゴシック" w:hint="eastAsia"/>
                <w:color w:val="000000"/>
                <w:kern w:val="0"/>
                <w:sz w:val="24"/>
                <w:szCs w:val="24"/>
              </w:rPr>
              <w:t>実現性</w:t>
            </w:r>
            <w:r w:rsidR="009F605B">
              <w:rPr>
                <w:rFonts w:asciiTheme="minorEastAsia" w:hAnsiTheme="minorEastAsia" w:cs="ＭＳ Ｐゴシック" w:hint="eastAsia"/>
                <w:color w:val="000000"/>
                <w:kern w:val="0"/>
                <w:sz w:val="24"/>
                <w:szCs w:val="24"/>
              </w:rPr>
              <w:t>、</w:t>
            </w:r>
            <w:r w:rsidRPr="00124760">
              <w:rPr>
                <w:rFonts w:asciiTheme="minorEastAsia" w:hAnsiTheme="minorEastAsia" w:cs="ＭＳ Ｐゴシック" w:hint="eastAsia"/>
                <w:color w:val="000000"/>
                <w:kern w:val="0"/>
                <w:sz w:val="24"/>
                <w:szCs w:val="24"/>
              </w:rPr>
              <w:t>創造性</w:t>
            </w:r>
            <w:r w:rsidR="009F605B">
              <w:rPr>
                <w:rFonts w:asciiTheme="minorEastAsia" w:hAnsiTheme="minorEastAsia" w:cs="ＭＳ Ｐゴシック" w:hint="eastAsia"/>
                <w:color w:val="000000"/>
                <w:kern w:val="0"/>
                <w:sz w:val="24"/>
                <w:szCs w:val="24"/>
              </w:rPr>
              <w:t>、</w:t>
            </w:r>
            <w:r w:rsidRPr="00124760">
              <w:rPr>
                <w:rFonts w:asciiTheme="minorEastAsia" w:hAnsiTheme="minorEastAsia" w:cs="ＭＳ Ｐゴシック" w:hint="eastAsia"/>
                <w:color w:val="000000"/>
                <w:kern w:val="0"/>
                <w:sz w:val="24"/>
                <w:szCs w:val="24"/>
              </w:rPr>
              <w:t>創意工夫</w:t>
            </w:r>
          </w:p>
        </w:tc>
        <w:tc>
          <w:tcPr>
            <w:tcW w:w="812" w:type="dxa"/>
            <w:tcBorders>
              <w:top w:val="nil"/>
              <w:left w:val="nil"/>
              <w:bottom w:val="single" w:sz="4" w:space="0" w:color="auto"/>
              <w:right w:val="single" w:sz="4" w:space="0" w:color="auto"/>
            </w:tcBorders>
            <w:shd w:val="clear" w:color="auto" w:fill="auto"/>
            <w:noWrap/>
            <w:vAlign w:val="center"/>
            <w:hideMark/>
          </w:tcPr>
          <w:p w14:paraId="2F73439D" w14:textId="77777777" w:rsidR="00124760" w:rsidRPr="00124760" w:rsidRDefault="00124760" w:rsidP="001A1E18">
            <w:pPr>
              <w:widowControl/>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20</w:t>
            </w:r>
          </w:p>
        </w:tc>
      </w:tr>
      <w:tr w:rsidR="00124760" w:rsidRPr="00124760" w14:paraId="7712ABE6" w14:textId="77777777" w:rsidTr="00700EC8">
        <w:trPr>
          <w:trHeight w:val="27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14:paraId="2FD914E2" w14:textId="509373A6" w:rsidR="00124760" w:rsidRPr="00124760" w:rsidRDefault="00F768A9" w:rsidP="001A1E18">
            <w:pPr>
              <w:widowControl/>
              <w:spacing w:line="0" w:lineRule="atLeast"/>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課題２</w:t>
            </w:r>
          </w:p>
        </w:tc>
        <w:tc>
          <w:tcPr>
            <w:tcW w:w="4061" w:type="dxa"/>
            <w:tcBorders>
              <w:top w:val="nil"/>
              <w:left w:val="nil"/>
              <w:bottom w:val="single" w:sz="4" w:space="0" w:color="auto"/>
              <w:right w:val="single" w:sz="4" w:space="0" w:color="auto"/>
            </w:tcBorders>
            <w:shd w:val="clear" w:color="auto" w:fill="auto"/>
            <w:noWrap/>
            <w:vAlign w:val="center"/>
            <w:hideMark/>
          </w:tcPr>
          <w:p w14:paraId="3602EA42" w14:textId="560E0E6A"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的確性</w:t>
            </w:r>
            <w:r w:rsidR="009F605B">
              <w:rPr>
                <w:rFonts w:asciiTheme="minorEastAsia" w:hAnsiTheme="minorEastAsia" w:cs="ＭＳ Ｐゴシック" w:hint="eastAsia"/>
                <w:color w:val="000000"/>
                <w:kern w:val="0"/>
                <w:sz w:val="24"/>
                <w:szCs w:val="24"/>
              </w:rPr>
              <w:t>、</w:t>
            </w:r>
            <w:r w:rsidRPr="00124760">
              <w:rPr>
                <w:rFonts w:asciiTheme="minorEastAsia" w:hAnsiTheme="minorEastAsia" w:cs="ＭＳ Ｐゴシック" w:hint="eastAsia"/>
                <w:color w:val="000000"/>
                <w:kern w:val="0"/>
                <w:sz w:val="24"/>
                <w:szCs w:val="24"/>
              </w:rPr>
              <w:t>実現性</w:t>
            </w:r>
            <w:r w:rsidR="009F605B">
              <w:rPr>
                <w:rFonts w:asciiTheme="minorEastAsia" w:hAnsiTheme="minorEastAsia" w:cs="ＭＳ Ｐゴシック" w:hint="eastAsia"/>
                <w:color w:val="000000"/>
                <w:kern w:val="0"/>
                <w:sz w:val="24"/>
                <w:szCs w:val="24"/>
              </w:rPr>
              <w:t>、</w:t>
            </w:r>
            <w:r w:rsidRPr="00124760">
              <w:rPr>
                <w:rFonts w:asciiTheme="minorEastAsia" w:hAnsiTheme="minorEastAsia" w:cs="ＭＳ Ｐゴシック" w:hint="eastAsia"/>
                <w:color w:val="000000"/>
                <w:kern w:val="0"/>
                <w:sz w:val="24"/>
                <w:szCs w:val="24"/>
              </w:rPr>
              <w:t>創造性</w:t>
            </w:r>
            <w:r w:rsidR="009F605B">
              <w:rPr>
                <w:rFonts w:asciiTheme="minorEastAsia" w:hAnsiTheme="minorEastAsia" w:cs="ＭＳ Ｐゴシック" w:hint="eastAsia"/>
                <w:color w:val="000000"/>
                <w:kern w:val="0"/>
                <w:sz w:val="24"/>
                <w:szCs w:val="24"/>
              </w:rPr>
              <w:t>、</w:t>
            </w:r>
            <w:r w:rsidRPr="00124760">
              <w:rPr>
                <w:rFonts w:asciiTheme="minorEastAsia" w:hAnsiTheme="minorEastAsia" w:cs="ＭＳ Ｐゴシック" w:hint="eastAsia"/>
                <w:color w:val="000000"/>
                <w:kern w:val="0"/>
                <w:sz w:val="24"/>
                <w:szCs w:val="24"/>
              </w:rPr>
              <w:t>創意工夫</w:t>
            </w:r>
          </w:p>
        </w:tc>
        <w:tc>
          <w:tcPr>
            <w:tcW w:w="812" w:type="dxa"/>
            <w:tcBorders>
              <w:top w:val="nil"/>
              <w:left w:val="nil"/>
              <w:bottom w:val="single" w:sz="4" w:space="0" w:color="auto"/>
              <w:right w:val="single" w:sz="4" w:space="0" w:color="auto"/>
            </w:tcBorders>
            <w:shd w:val="clear" w:color="auto" w:fill="auto"/>
            <w:noWrap/>
            <w:vAlign w:val="center"/>
            <w:hideMark/>
          </w:tcPr>
          <w:p w14:paraId="28E1BCBF" w14:textId="77777777" w:rsidR="00124760" w:rsidRPr="00124760" w:rsidRDefault="00124760" w:rsidP="001A1E18">
            <w:pPr>
              <w:widowControl/>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20</w:t>
            </w:r>
          </w:p>
        </w:tc>
      </w:tr>
      <w:tr w:rsidR="00124760" w:rsidRPr="00124760" w14:paraId="3FAC8133" w14:textId="77777777" w:rsidTr="00700EC8">
        <w:trPr>
          <w:trHeight w:val="270"/>
        </w:trPr>
        <w:tc>
          <w:tcPr>
            <w:tcW w:w="71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97F75" w14:textId="77777777" w:rsidR="00124760" w:rsidRPr="00124760" w:rsidRDefault="00124760" w:rsidP="001A1E18">
            <w:pPr>
              <w:widowControl/>
              <w:spacing w:line="0" w:lineRule="atLeast"/>
              <w:jc w:val="center"/>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小計</w:t>
            </w:r>
          </w:p>
        </w:tc>
        <w:tc>
          <w:tcPr>
            <w:tcW w:w="812" w:type="dxa"/>
            <w:tcBorders>
              <w:top w:val="nil"/>
              <w:left w:val="nil"/>
              <w:bottom w:val="single" w:sz="4" w:space="0" w:color="auto"/>
              <w:right w:val="single" w:sz="4" w:space="0" w:color="auto"/>
            </w:tcBorders>
            <w:shd w:val="clear" w:color="auto" w:fill="auto"/>
            <w:noWrap/>
            <w:vAlign w:val="center"/>
            <w:hideMark/>
          </w:tcPr>
          <w:p w14:paraId="5E7B6A5E" w14:textId="77777777" w:rsidR="00124760" w:rsidRPr="00124760" w:rsidRDefault="00124760" w:rsidP="001A1E18">
            <w:pPr>
              <w:widowControl/>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50</w:t>
            </w:r>
          </w:p>
        </w:tc>
      </w:tr>
    </w:tbl>
    <w:p w14:paraId="18AEE58F" w14:textId="77777777" w:rsidR="00210DD9" w:rsidRDefault="00210DD9" w:rsidP="00124760">
      <w:pPr>
        <w:spacing w:line="0" w:lineRule="atLeast"/>
        <w:rPr>
          <w:rFonts w:asciiTheme="minorEastAsia" w:hAnsiTheme="minorEastAsia"/>
          <w:sz w:val="24"/>
          <w:szCs w:val="24"/>
        </w:rPr>
      </w:pPr>
    </w:p>
    <w:p w14:paraId="12FACD53" w14:textId="6DB01F55"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（１）業務実施方針・手法の評価例</w:t>
      </w:r>
    </w:p>
    <w:p w14:paraId="3AA3B6B4" w14:textId="27D5C2C5" w:rsidR="00124760" w:rsidRPr="00124760" w:rsidRDefault="00124760" w:rsidP="00124760">
      <w:pPr>
        <w:spacing w:line="0" w:lineRule="atLeast"/>
        <w:ind w:firstLineChars="300" w:firstLine="720"/>
        <w:rPr>
          <w:rFonts w:asciiTheme="minorEastAsia" w:hAnsiTheme="minorEastAsia"/>
          <w:sz w:val="24"/>
          <w:szCs w:val="24"/>
        </w:rPr>
      </w:pPr>
      <w:r w:rsidRPr="00124760">
        <w:rPr>
          <w:rFonts w:asciiTheme="minorEastAsia" w:hAnsiTheme="minorEastAsia" w:hint="eastAsia"/>
          <w:sz w:val="24"/>
          <w:szCs w:val="24"/>
        </w:rPr>
        <w:t>業務実施方針・手法については、提案の業務理解度</w:t>
      </w:r>
      <w:r w:rsidR="009F605B">
        <w:rPr>
          <w:rFonts w:asciiTheme="minorEastAsia" w:hAnsiTheme="minorEastAsia" w:hint="eastAsia"/>
          <w:sz w:val="24"/>
          <w:szCs w:val="24"/>
        </w:rPr>
        <w:t>、</w:t>
      </w:r>
      <w:r w:rsidRPr="00124760">
        <w:rPr>
          <w:rFonts w:asciiTheme="minorEastAsia" w:hAnsiTheme="minorEastAsia" w:hint="eastAsia"/>
          <w:sz w:val="24"/>
          <w:szCs w:val="24"/>
        </w:rPr>
        <w:t>実施手順</w:t>
      </w:r>
      <w:r w:rsidR="009F605B">
        <w:rPr>
          <w:rFonts w:asciiTheme="minorEastAsia" w:hAnsiTheme="minorEastAsia" w:hint="eastAsia"/>
          <w:sz w:val="24"/>
          <w:szCs w:val="24"/>
        </w:rPr>
        <w:t>、</w:t>
      </w:r>
      <w:r w:rsidRPr="00124760">
        <w:rPr>
          <w:rFonts w:asciiTheme="minorEastAsia" w:hAnsiTheme="minorEastAsia" w:hint="eastAsia"/>
          <w:sz w:val="24"/>
          <w:szCs w:val="24"/>
        </w:rPr>
        <w:t>その他</w:t>
      </w:r>
    </w:p>
    <w:p w14:paraId="35A4F128" w14:textId="77777777" w:rsidR="00124760" w:rsidRPr="00124760" w:rsidRDefault="00124760" w:rsidP="00124760">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有益な代替案等について評価する。</w:t>
      </w:r>
    </w:p>
    <w:p w14:paraId="13C4563D" w14:textId="77777777" w:rsidR="00124760" w:rsidRPr="00124760" w:rsidRDefault="00124760" w:rsidP="00124760">
      <w:pPr>
        <w:spacing w:line="0" w:lineRule="atLeast"/>
        <w:ind w:firstLineChars="250" w:firstLine="600"/>
        <w:rPr>
          <w:rFonts w:asciiTheme="minorEastAsia" w:hAnsiTheme="minorEastAsia"/>
          <w:sz w:val="24"/>
          <w:szCs w:val="24"/>
        </w:rPr>
      </w:pPr>
      <w:r w:rsidRPr="00124760">
        <w:rPr>
          <w:rFonts w:asciiTheme="minorEastAsia" w:hAnsiTheme="minorEastAsia" w:hint="eastAsia"/>
          <w:sz w:val="24"/>
          <w:szCs w:val="24"/>
        </w:rPr>
        <w:t>①業務理解度</w:t>
      </w:r>
    </w:p>
    <w:p w14:paraId="6E2D194E" w14:textId="63254DFC" w:rsidR="00124760" w:rsidRPr="00124760" w:rsidRDefault="00124760" w:rsidP="00124760">
      <w:pPr>
        <w:spacing w:line="0" w:lineRule="atLeast"/>
        <w:ind w:firstLineChars="300" w:firstLine="720"/>
        <w:rPr>
          <w:rFonts w:asciiTheme="minorEastAsia" w:hAnsiTheme="minorEastAsia"/>
          <w:sz w:val="24"/>
          <w:szCs w:val="24"/>
        </w:rPr>
      </w:pPr>
      <w:r w:rsidRPr="00124760">
        <w:rPr>
          <w:rFonts w:asciiTheme="minorEastAsia" w:hAnsiTheme="minorEastAsia" w:hint="eastAsia"/>
          <w:sz w:val="24"/>
          <w:szCs w:val="24"/>
        </w:rPr>
        <w:t>・目的</w:t>
      </w:r>
      <w:r w:rsidR="009F605B">
        <w:rPr>
          <w:rFonts w:asciiTheme="minorEastAsia" w:hAnsiTheme="minorEastAsia" w:hint="eastAsia"/>
          <w:sz w:val="24"/>
          <w:szCs w:val="24"/>
        </w:rPr>
        <w:t>、</w:t>
      </w:r>
      <w:r w:rsidRPr="00124760">
        <w:rPr>
          <w:rFonts w:asciiTheme="minorEastAsia" w:hAnsiTheme="minorEastAsia" w:hint="eastAsia"/>
          <w:sz w:val="24"/>
          <w:szCs w:val="24"/>
        </w:rPr>
        <w:t>条件</w:t>
      </w:r>
      <w:r w:rsidR="009F605B">
        <w:rPr>
          <w:rFonts w:asciiTheme="minorEastAsia" w:hAnsiTheme="minorEastAsia" w:hint="eastAsia"/>
          <w:sz w:val="24"/>
          <w:szCs w:val="24"/>
        </w:rPr>
        <w:t>、</w:t>
      </w:r>
      <w:r w:rsidRPr="00124760">
        <w:rPr>
          <w:rFonts w:asciiTheme="minorEastAsia" w:hAnsiTheme="minorEastAsia" w:hint="eastAsia"/>
          <w:sz w:val="24"/>
          <w:szCs w:val="24"/>
        </w:rPr>
        <w:t>内容の理解度が高い場合に評価する。</w:t>
      </w:r>
    </w:p>
    <w:p w14:paraId="5330B98D" w14:textId="77777777" w:rsidR="00124760" w:rsidRPr="00124760" w:rsidRDefault="00124760" w:rsidP="00124760">
      <w:pPr>
        <w:spacing w:line="0" w:lineRule="atLeast"/>
        <w:ind w:firstLineChars="250" w:firstLine="600"/>
        <w:rPr>
          <w:rFonts w:asciiTheme="minorEastAsia" w:hAnsiTheme="minorEastAsia"/>
          <w:sz w:val="24"/>
          <w:szCs w:val="24"/>
        </w:rPr>
      </w:pPr>
      <w:r w:rsidRPr="00124760">
        <w:rPr>
          <w:rFonts w:asciiTheme="minorEastAsia" w:hAnsiTheme="minorEastAsia" w:hint="eastAsia"/>
          <w:sz w:val="24"/>
          <w:szCs w:val="24"/>
        </w:rPr>
        <w:t>②実施手順</w:t>
      </w:r>
    </w:p>
    <w:p w14:paraId="0F4B2593" w14:textId="77777777" w:rsidR="00124760" w:rsidRPr="00124760" w:rsidRDefault="00124760" w:rsidP="00124760">
      <w:pPr>
        <w:spacing w:line="0" w:lineRule="atLeast"/>
        <w:ind w:firstLineChars="300" w:firstLine="720"/>
        <w:rPr>
          <w:rFonts w:asciiTheme="minorEastAsia" w:hAnsiTheme="minorEastAsia"/>
          <w:sz w:val="24"/>
          <w:szCs w:val="24"/>
        </w:rPr>
      </w:pPr>
      <w:r w:rsidRPr="00124760">
        <w:rPr>
          <w:rFonts w:asciiTheme="minorEastAsia" w:hAnsiTheme="minorEastAsia" w:hint="eastAsia"/>
          <w:sz w:val="24"/>
          <w:szCs w:val="24"/>
        </w:rPr>
        <w:t>・業務実施手順を示す実施フローの妥当性が高い場合に評価する。</w:t>
      </w:r>
    </w:p>
    <w:p w14:paraId="50ED3997" w14:textId="77777777" w:rsidR="00124760" w:rsidRPr="00124760" w:rsidRDefault="00124760" w:rsidP="00124760">
      <w:pPr>
        <w:spacing w:line="0" w:lineRule="atLeast"/>
        <w:ind w:firstLineChars="300" w:firstLine="720"/>
        <w:rPr>
          <w:rFonts w:asciiTheme="minorEastAsia" w:hAnsiTheme="minorEastAsia"/>
          <w:sz w:val="24"/>
          <w:szCs w:val="24"/>
        </w:rPr>
      </w:pPr>
      <w:r w:rsidRPr="00124760">
        <w:rPr>
          <w:rFonts w:asciiTheme="minorEastAsia" w:hAnsiTheme="minorEastAsia" w:hint="eastAsia"/>
          <w:sz w:val="24"/>
          <w:szCs w:val="24"/>
        </w:rPr>
        <w:t>・業務量の把握状況を示す工程計画の妥当性が高い場合に評価する。</w:t>
      </w:r>
    </w:p>
    <w:p w14:paraId="37C730BF" w14:textId="77777777" w:rsidR="00124760" w:rsidRPr="00124760" w:rsidRDefault="00124760" w:rsidP="00124760">
      <w:pPr>
        <w:spacing w:line="0" w:lineRule="atLeast"/>
        <w:ind w:firstLineChars="250" w:firstLine="600"/>
        <w:rPr>
          <w:rFonts w:asciiTheme="minorEastAsia" w:hAnsiTheme="minorEastAsia"/>
          <w:sz w:val="24"/>
          <w:szCs w:val="24"/>
        </w:rPr>
      </w:pPr>
      <w:r w:rsidRPr="00124760">
        <w:rPr>
          <w:rFonts w:asciiTheme="minorEastAsia" w:hAnsiTheme="minorEastAsia" w:hint="eastAsia"/>
          <w:sz w:val="24"/>
          <w:szCs w:val="24"/>
        </w:rPr>
        <w:t>③その他</w:t>
      </w:r>
    </w:p>
    <w:p w14:paraId="6FA5CF86" w14:textId="4845C270" w:rsidR="00124760" w:rsidRPr="00124760" w:rsidRDefault="00124760" w:rsidP="009F605B">
      <w:pPr>
        <w:spacing w:line="0" w:lineRule="atLeast"/>
        <w:ind w:firstLineChars="300" w:firstLine="720"/>
        <w:rPr>
          <w:rFonts w:asciiTheme="minorEastAsia" w:hAnsiTheme="minorEastAsia"/>
          <w:sz w:val="24"/>
          <w:szCs w:val="24"/>
        </w:rPr>
      </w:pPr>
      <w:r w:rsidRPr="00124760">
        <w:rPr>
          <w:rFonts w:asciiTheme="minorEastAsia" w:hAnsiTheme="minorEastAsia" w:hint="eastAsia"/>
          <w:sz w:val="24"/>
          <w:szCs w:val="24"/>
        </w:rPr>
        <w:t>・業務に関する知識</w:t>
      </w:r>
      <w:r w:rsidR="009F605B">
        <w:rPr>
          <w:rFonts w:asciiTheme="minorEastAsia" w:hAnsiTheme="minorEastAsia" w:hint="eastAsia"/>
          <w:sz w:val="24"/>
          <w:szCs w:val="24"/>
        </w:rPr>
        <w:t>、</w:t>
      </w:r>
      <w:r w:rsidRPr="00124760">
        <w:rPr>
          <w:rFonts w:asciiTheme="minorEastAsia" w:hAnsiTheme="minorEastAsia" w:hint="eastAsia"/>
          <w:sz w:val="24"/>
          <w:szCs w:val="24"/>
        </w:rPr>
        <w:t>有益な代替案</w:t>
      </w:r>
      <w:r w:rsidR="009F605B">
        <w:rPr>
          <w:rFonts w:asciiTheme="minorEastAsia" w:hAnsiTheme="minorEastAsia" w:hint="eastAsia"/>
          <w:sz w:val="24"/>
          <w:szCs w:val="24"/>
        </w:rPr>
        <w:t>、</w:t>
      </w:r>
      <w:r w:rsidRPr="00124760">
        <w:rPr>
          <w:rFonts w:asciiTheme="minorEastAsia" w:hAnsiTheme="minorEastAsia" w:hint="eastAsia"/>
          <w:sz w:val="24"/>
          <w:szCs w:val="24"/>
        </w:rPr>
        <w:t>重要事項の指摘がある場合に評価</w:t>
      </w:r>
    </w:p>
    <w:p w14:paraId="4717341A" w14:textId="77777777" w:rsidR="00124760" w:rsidRPr="00124760" w:rsidRDefault="00124760" w:rsidP="009F605B">
      <w:pPr>
        <w:spacing w:line="0" w:lineRule="atLeast"/>
        <w:ind w:firstLineChars="413" w:firstLine="991"/>
        <w:rPr>
          <w:rFonts w:asciiTheme="minorEastAsia" w:hAnsiTheme="minorEastAsia"/>
          <w:sz w:val="24"/>
          <w:szCs w:val="24"/>
        </w:rPr>
      </w:pPr>
      <w:r w:rsidRPr="00124760">
        <w:rPr>
          <w:rFonts w:asciiTheme="minorEastAsia" w:hAnsiTheme="minorEastAsia" w:hint="eastAsia"/>
          <w:sz w:val="24"/>
          <w:szCs w:val="24"/>
        </w:rPr>
        <w:t>する。</w:t>
      </w:r>
    </w:p>
    <w:p w14:paraId="60369CFD" w14:textId="58159708" w:rsidR="00124760" w:rsidRPr="00124760" w:rsidRDefault="00124760" w:rsidP="009F605B">
      <w:pPr>
        <w:spacing w:line="0" w:lineRule="atLeast"/>
        <w:ind w:leftChars="150" w:left="315" w:firstLineChars="164" w:firstLine="394"/>
        <w:rPr>
          <w:rFonts w:asciiTheme="minorEastAsia" w:hAnsiTheme="minorEastAsia"/>
          <w:sz w:val="24"/>
          <w:szCs w:val="24"/>
        </w:rPr>
      </w:pPr>
      <w:r w:rsidRPr="00124760">
        <w:rPr>
          <w:rFonts w:asciiTheme="minorEastAsia" w:hAnsiTheme="minorEastAsia" w:hint="eastAsia"/>
          <w:sz w:val="24"/>
          <w:szCs w:val="24"/>
        </w:rPr>
        <w:t>・地域の実情を把握した上で</w:t>
      </w:r>
      <w:r w:rsidR="009F605B">
        <w:rPr>
          <w:rFonts w:asciiTheme="minorEastAsia" w:hAnsiTheme="minorEastAsia" w:hint="eastAsia"/>
          <w:sz w:val="24"/>
          <w:szCs w:val="24"/>
        </w:rPr>
        <w:t>、</w:t>
      </w:r>
      <w:r w:rsidRPr="00124760">
        <w:rPr>
          <w:rFonts w:asciiTheme="minorEastAsia" w:hAnsiTheme="minorEastAsia" w:hint="eastAsia"/>
          <w:sz w:val="24"/>
          <w:szCs w:val="24"/>
        </w:rPr>
        <w:t>業務の円滑な実施に関する指摘があった</w:t>
      </w:r>
    </w:p>
    <w:p w14:paraId="2A31840E" w14:textId="77777777" w:rsidR="00124760" w:rsidRPr="00124760" w:rsidRDefault="00124760" w:rsidP="009F605B">
      <w:pPr>
        <w:spacing w:line="0" w:lineRule="atLeast"/>
        <w:ind w:leftChars="202" w:left="424" w:firstLineChars="237" w:firstLine="569"/>
        <w:rPr>
          <w:rFonts w:asciiTheme="minorEastAsia" w:hAnsiTheme="minorEastAsia"/>
          <w:sz w:val="24"/>
          <w:szCs w:val="24"/>
        </w:rPr>
      </w:pPr>
      <w:r w:rsidRPr="00124760">
        <w:rPr>
          <w:rFonts w:asciiTheme="minorEastAsia" w:hAnsiTheme="minorEastAsia" w:hint="eastAsia"/>
          <w:sz w:val="24"/>
          <w:szCs w:val="24"/>
        </w:rPr>
        <w:t>場合に評価する。</w:t>
      </w:r>
    </w:p>
    <w:p w14:paraId="48A3E760" w14:textId="032119FD" w:rsid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（２）</w:t>
      </w:r>
      <w:r w:rsidR="00F768A9">
        <w:rPr>
          <w:rFonts w:asciiTheme="minorEastAsia" w:hAnsiTheme="minorEastAsia" w:hint="eastAsia"/>
          <w:sz w:val="24"/>
          <w:szCs w:val="24"/>
        </w:rPr>
        <w:t>課題</w:t>
      </w:r>
      <w:r w:rsidRPr="00124760">
        <w:rPr>
          <w:rFonts w:asciiTheme="minorEastAsia" w:hAnsiTheme="minorEastAsia" w:hint="eastAsia"/>
          <w:sz w:val="24"/>
          <w:szCs w:val="24"/>
        </w:rPr>
        <w:t>の評価例</w:t>
      </w:r>
    </w:p>
    <w:p w14:paraId="52F022FE" w14:textId="52BC0792" w:rsidR="00124760" w:rsidRPr="00124760" w:rsidRDefault="00536087" w:rsidP="00536087">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F768A9">
        <w:rPr>
          <w:rFonts w:asciiTheme="minorEastAsia" w:hAnsiTheme="minorEastAsia" w:hint="eastAsia"/>
          <w:sz w:val="24"/>
          <w:szCs w:val="24"/>
        </w:rPr>
        <w:t>課題</w:t>
      </w:r>
      <w:r w:rsidR="00124760" w:rsidRPr="00124760">
        <w:rPr>
          <w:rFonts w:asciiTheme="minorEastAsia" w:hAnsiTheme="minorEastAsia" w:hint="eastAsia"/>
          <w:sz w:val="24"/>
          <w:szCs w:val="24"/>
        </w:rPr>
        <w:t>については</w:t>
      </w:r>
      <w:r w:rsidR="009F605B">
        <w:rPr>
          <w:rFonts w:asciiTheme="minorEastAsia" w:hAnsiTheme="minorEastAsia" w:hint="eastAsia"/>
          <w:sz w:val="24"/>
          <w:szCs w:val="24"/>
        </w:rPr>
        <w:t>、</w:t>
      </w:r>
      <w:r w:rsidR="00F768A9">
        <w:rPr>
          <w:rFonts w:asciiTheme="minorEastAsia" w:hAnsiTheme="minorEastAsia" w:hint="eastAsia"/>
          <w:sz w:val="24"/>
          <w:szCs w:val="24"/>
        </w:rPr>
        <w:t>課題</w:t>
      </w:r>
      <w:r w:rsidR="00124760" w:rsidRPr="00124760">
        <w:rPr>
          <w:rFonts w:asciiTheme="minorEastAsia" w:hAnsiTheme="minorEastAsia" w:hint="eastAsia"/>
          <w:sz w:val="24"/>
          <w:szCs w:val="24"/>
        </w:rPr>
        <w:t>ごとに</w:t>
      </w:r>
      <w:r w:rsidR="009F605B">
        <w:rPr>
          <w:rFonts w:asciiTheme="minorEastAsia" w:hAnsiTheme="minorEastAsia" w:hint="eastAsia"/>
          <w:sz w:val="24"/>
          <w:szCs w:val="24"/>
        </w:rPr>
        <w:t>、</w:t>
      </w:r>
      <w:r w:rsidR="00124760" w:rsidRPr="00124760">
        <w:rPr>
          <w:rFonts w:asciiTheme="minorEastAsia" w:hAnsiTheme="minorEastAsia" w:hint="eastAsia"/>
          <w:sz w:val="24"/>
          <w:szCs w:val="24"/>
        </w:rPr>
        <w:t>提案の的確性</w:t>
      </w:r>
      <w:r w:rsidR="009F605B">
        <w:rPr>
          <w:rFonts w:asciiTheme="minorEastAsia" w:hAnsiTheme="minorEastAsia" w:hint="eastAsia"/>
          <w:sz w:val="24"/>
          <w:szCs w:val="24"/>
        </w:rPr>
        <w:t>、</w:t>
      </w:r>
      <w:r w:rsidR="00124760" w:rsidRPr="00124760">
        <w:rPr>
          <w:rFonts w:asciiTheme="minorEastAsia" w:hAnsiTheme="minorEastAsia" w:hint="eastAsia"/>
          <w:sz w:val="24"/>
          <w:szCs w:val="24"/>
        </w:rPr>
        <w:t>実現性</w:t>
      </w:r>
      <w:r w:rsidR="009F605B">
        <w:rPr>
          <w:rFonts w:asciiTheme="minorEastAsia" w:hAnsiTheme="minorEastAsia" w:hint="eastAsia"/>
          <w:sz w:val="24"/>
          <w:szCs w:val="24"/>
        </w:rPr>
        <w:t>、</w:t>
      </w:r>
      <w:r w:rsidR="00124760" w:rsidRPr="00124760">
        <w:rPr>
          <w:rFonts w:asciiTheme="minorEastAsia" w:hAnsiTheme="minorEastAsia" w:hint="eastAsia"/>
          <w:sz w:val="24"/>
          <w:szCs w:val="24"/>
        </w:rPr>
        <w:t>創造</w:t>
      </w:r>
      <w:r w:rsidR="009F605B" w:rsidRPr="00124760">
        <w:rPr>
          <w:rFonts w:asciiTheme="minorEastAsia" w:hAnsiTheme="minorEastAsia" w:hint="eastAsia"/>
          <w:sz w:val="24"/>
          <w:szCs w:val="24"/>
        </w:rPr>
        <w:t>性</w:t>
      </w:r>
      <w:r w:rsidR="009F605B">
        <w:rPr>
          <w:rFonts w:asciiTheme="minorEastAsia" w:hAnsiTheme="minorEastAsia" w:hint="eastAsia"/>
          <w:sz w:val="24"/>
          <w:szCs w:val="24"/>
        </w:rPr>
        <w:t>、</w:t>
      </w:r>
      <w:r w:rsidR="00AF2D35" w:rsidRPr="00124760">
        <w:rPr>
          <w:rFonts w:asciiTheme="minorEastAsia" w:hAnsiTheme="minorEastAsia" w:hint="eastAsia"/>
          <w:sz w:val="24"/>
          <w:szCs w:val="24"/>
        </w:rPr>
        <w:t>創意工夫</w:t>
      </w:r>
    </w:p>
    <w:p w14:paraId="617B514C" w14:textId="0CD1411F" w:rsidR="00124760" w:rsidRPr="00124760" w:rsidRDefault="00124760" w:rsidP="00536087">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について評価する。</w:t>
      </w:r>
    </w:p>
    <w:p w14:paraId="52EAC772"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①的確性</w:t>
      </w:r>
    </w:p>
    <w:p w14:paraId="13F23D67" w14:textId="048C76E7" w:rsidR="00124760" w:rsidRPr="00124760" w:rsidRDefault="009F605B"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w:t>
      </w:r>
      <w:r w:rsidR="00124760" w:rsidRPr="00124760">
        <w:rPr>
          <w:rFonts w:asciiTheme="minorEastAsia" w:hAnsiTheme="minorEastAsia" w:hint="eastAsia"/>
          <w:sz w:val="24"/>
          <w:szCs w:val="24"/>
        </w:rPr>
        <w:t>地形</w:t>
      </w:r>
      <w:r>
        <w:rPr>
          <w:rFonts w:asciiTheme="minorEastAsia" w:hAnsiTheme="minorEastAsia" w:hint="eastAsia"/>
          <w:sz w:val="24"/>
          <w:szCs w:val="24"/>
        </w:rPr>
        <w:t>、</w:t>
      </w:r>
      <w:r w:rsidR="00124760" w:rsidRPr="00124760">
        <w:rPr>
          <w:rFonts w:asciiTheme="minorEastAsia" w:hAnsiTheme="minorEastAsia" w:hint="eastAsia"/>
          <w:sz w:val="24"/>
          <w:szCs w:val="24"/>
        </w:rPr>
        <w:t>環境</w:t>
      </w:r>
      <w:r>
        <w:rPr>
          <w:rFonts w:asciiTheme="minorEastAsia" w:hAnsiTheme="minorEastAsia" w:hint="eastAsia"/>
          <w:sz w:val="24"/>
          <w:szCs w:val="24"/>
        </w:rPr>
        <w:t>、</w:t>
      </w:r>
      <w:r w:rsidR="00124760" w:rsidRPr="00124760">
        <w:rPr>
          <w:rFonts w:asciiTheme="minorEastAsia" w:hAnsiTheme="minorEastAsia" w:hint="eastAsia"/>
          <w:sz w:val="24"/>
          <w:szCs w:val="24"/>
        </w:rPr>
        <w:t>地域特性などの与条件との整合性が高い場合に評価する</w:t>
      </w:r>
      <w:r>
        <w:rPr>
          <w:rFonts w:asciiTheme="minorEastAsia" w:hAnsiTheme="minorEastAsia" w:hint="eastAsia"/>
          <w:sz w:val="24"/>
          <w:szCs w:val="24"/>
        </w:rPr>
        <w:t>。</w:t>
      </w:r>
    </w:p>
    <w:p w14:paraId="4F2A5BDA" w14:textId="1BA3176F"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・必要なキーワード（着眼点</w:t>
      </w:r>
      <w:r w:rsidR="009F605B">
        <w:rPr>
          <w:rFonts w:asciiTheme="minorEastAsia" w:hAnsiTheme="minorEastAsia" w:hint="eastAsia"/>
          <w:sz w:val="24"/>
          <w:szCs w:val="24"/>
        </w:rPr>
        <w:t>、</w:t>
      </w:r>
      <w:r w:rsidRPr="00124760">
        <w:rPr>
          <w:rFonts w:asciiTheme="minorEastAsia" w:hAnsiTheme="minorEastAsia" w:hint="eastAsia"/>
          <w:sz w:val="24"/>
          <w:szCs w:val="24"/>
        </w:rPr>
        <w:t>問題点</w:t>
      </w:r>
      <w:r w:rsidR="009F605B">
        <w:rPr>
          <w:rFonts w:asciiTheme="minorEastAsia" w:hAnsiTheme="minorEastAsia" w:hint="eastAsia"/>
          <w:sz w:val="24"/>
          <w:szCs w:val="24"/>
        </w:rPr>
        <w:t>、</w:t>
      </w:r>
      <w:r w:rsidRPr="00124760">
        <w:rPr>
          <w:rFonts w:asciiTheme="minorEastAsia" w:hAnsiTheme="minorEastAsia" w:hint="eastAsia"/>
          <w:sz w:val="24"/>
          <w:szCs w:val="24"/>
        </w:rPr>
        <w:t>解決方法等）が網羅されている</w:t>
      </w:r>
    </w:p>
    <w:p w14:paraId="2712A652"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場合に評価する。</w:t>
      </w:r>
    </w:p>
    <w:p w14:paraId="11834F64"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・事業の重要度を考慮した提案となっている場合に評価する。</w:t>
      </w:r>
    </w:p>
    <w:p w14:paraId="75895A42"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・事業の難易度に相応しい提案となっている場合に評価する。</w:t>
      </w:r>
    </w:p>
    <w:p w14:paraId="31589941"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②実現性</w:t>
      </w:r>
    </w:p>
    <w:p w14:paraId="2EFC0F15"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・提案内容に説得力がある場合に評価する。</w:t>
      </w:r>
    </w:p>
    <w:p w14:paraId="16DB6283"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・提案内容を裏付ける類似実績などが明示されている場合に評価する。</w:t>
      </w:r>
    </w:p>
    <w:p w14:paraId="795EF2CF" w14:textId="16A8657C"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・利用しようとする技術基準</w:t>
      </w:r>
      <w:r w:rsidR="009F605B">
        <w:rPr>
          <w:rFonts w:asciiTheme="minorEastAsia" w:hAnsiTheme="minorEastAsia" w:hint="eastAsia"/>
          <w:sz w:val="24"/>
          <w:szCs w:val="24"/>
        </w:rPr>
        <w:t>、</w:t>
      </w:r>
      <w:r w:rsidRPr="00124760">
        <w:rPr>
          <w:rFonts w:asciiTheme="minorEastAsia" w:hAnsiTheme="minorEastAsia" w:hint="eastAsia"/>
          <w:sz w:val="24"/>
          <w:szCs w:val="24"/>
        </w:rPr>
        <w:t>資料が適切な場合に評価する。</w:t>
      </w:r>
    </w:p>
    <w:p w14:paraId="4A95EA62"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・提案内容によって想定される事業費が適切な場合に評価する。</w:t>
      </w:r>
    </w:p>
    <w:p w14:paraId="744D7CC0"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③創造性</w:t>
      </w:r>
    </w:p>
    <w:p w14:paraId="5BB7D912"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lastRenderedPageBreak/>
        <w:t>・前例のない提案がある場合に評価する。</w:t>
      </w:r>
    </w:p>
    <w:p w14:paraId="370F632D" w14:textId="75131EA9"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・周辺分野</w:t>
      </w:r>
      <w:r w:rsidR="009F605B">
        <w:rPr>
          <w:rFonts w:asciiTheme="minorEastAsia" w:hAnsiTheme="minorEastAsia" w:hint="eastAsia"/>
          <w:sz w:val="24"/>
          <w:szCs w:val="24"/>
        </w:rPr>
        <w:t>、</w:t>
      </w:r>
      <w:r w:rsidRPr="00124760">
        <w:rPr>
          <w:rFonts w:asciiTheme="minorEastAsia" w:hAnsiTheme="minorEastAsia" w:hint="eastAsia"/>
          <w:sz w:val="24"/>
          <w:szCs w:val="24"/>
        </w:rPr>
        <w:t>異分野技術を援用した</w:t>
      </w:r>
      <w:r w:rsidR="009F605B">
        <w:rPr>
          <w:rFonts w:asciiTheme="minorEastAsia" w:hAnsiTheme="minorEastAsia" w:hint="eastAsia"/>
          <w:sz w:val="24"/>
          <w:szCs w:val="24"/>
        </w:rPr>
        <w:t>、</w:t>
      </w:r>
      <w:r w:rsidRPr="00124760">
        <w:rPr>
          <w:rFonts w:asciiTheme="minorEastAsia" w:hAnsiTheme="minorEastAsia" w:hint="eastAsia"/>
          <w:sz w:val="24"/>
          <w:szCs w:val="24"/>
        </w:rPr>
        <w:t>高度の検討・解析手法の提案がある</w:t>
      </w:r>
    </w:p>
    <w:p w14:paraId="645C94CE" w14:textId="77777777" w:rsidR="00124760" w:rsidRPr="00124760" w:rsidRDefault="00124760" w:rsidP="00102DCA">
      <w:pPr>
        <w:spacing w:line="0" w:lineRule="atLeast"/>
        <w:ind w:leftChars="67" w:left="141" w:firstLineChars="335" w:firstLine="804"/>
        <w:rPr>
          <w:rFonts w:asciiTheme="minorEastAsia" w:hAnsiTheme="minorEastAsia"/>
          <w:sz w:val="24"/>
          <w:szCs w:val="24"/>
        </w:rPr>
      </w:pPr>
      <w:r w:rsidRPr="00124760">
        <w:rPr>
          <w:rFonts w:asciiTheme="minorEastAsia" w:hAnsiTheme="minorEastAsia" w:hint="eastAsia"/>
          <w:sz w:val="24"/>
          <w:szCs w:val="24"/>
        </w:rPr>
        <w:t>場合に評価する。</w:t>
      </w:r>
    </w:p>
    <w:p w14:paraId="4EC58C69"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・複数の既存技術等を統合化する提案がある場合に評価する。</w:t>
      </w:r>
    </w:p>
    <w:p w14:paraId="0BA86F5D" w14:textId="77777777"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・新工法等採用の提案がある場合に評価する。</w:t>
      </w:r>
    </w:p>
    <w:p w14:paraId="57C506BE" w14:textId="3C29D963"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④創意工夫</w:t>
      </w:r>
    </w:p>
    <w:p w14:paraId="3CA09D8F" w14:textId="26BAE07A" w:rsidR="00124760" w:rsidRPr="00124760" w:rsidRDefault="00124760" w:rsidP="00536087">
      <w:pPr>
        <w:spacing w:line="0" w:lineRule="atLeast"/>
        <w:ind w:leftChars="67" w:left="141" w:firstLineChars="235" w:firstLine="564"/>
        <w:rPr>
          <w:rFonts w:asciiTheme="minorEastAsia" w:hAnsiTheme="minorEastAsia"/>
          <w:sz w:val="24"/>
          <w:szCs w:val="24"/>
        </w:rPr>
      </w:pPr>
      <w:r w:rsidRPr="00124760">
        <w:rPr>
          <w:rFonts w:asciiTheme="minorEastAsia" w:hAnsiTheme="minorEastAsia" w:hint="eastAsia"/>
          <w:sz w:val="24"/>
          <w:szCs w:val="24"/>
        </w:rPr>
        <w:t>・当該業務にいて</w:t>
      </w:r>
      <w:r w:rsidR="009F605B">
        <w:rPr>
          <w:rFonts w:asciiTheme="minorEastAsia" w:hAnsiTheme="minorEastAsia" w:hint="eastAsia"/>
          <w:sz w:val="24"/>
          <w:szCs w:val="24"/>
        </w:rPr>
        <w:t>、</w:t>
      </w:r>
      <w:r w:rsidRPr="00124760">
        <w:rPr>
          <w:rFonts w:asciiTheme="minorEastAsia" w:hAnsiTheme="minorEastAsia" w:hint="eastAsia"/>
          <w:sz w:val="24"/>
          <w:szCs w:val="24"/>
        </w:rPr>
        <w:t xml:space="preserve">業務の対象者への配慮等の提案がある場合に評価する。　</w:t>
      </w:r>
    </w:p>
    <w:p w14:paraId="78C95E6C" w14:textId="77777777" w:rsidR="00124760" w:rsidRPr="00124760" w:rsidRDefault="00124760" w:rsidP="00124760">
      <w:pPr>
        <w:rPr>
          <w:rFonts w:asciiTheme="minorEastAsia" w:hAnsiTheme="minorEastAsia"/>
          <w:sz w:val="24"/>
          <w:szCs w:val="24"/>
        </w:rPr>
      </w:pPr>
    </w:p>
    <w:p w14:paraId="60384F84" w14:textId="137888F4"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６</w:t>
      </w:r>
      <w:r w:rsidR="00DC111C">
        <w:rPr>
          <w:rFonts w:asciiTheme="minorEastAsia" w:hAnsiTheme="minorEastAsia" w:hint="eastAsia"/>
          <w:sz w:val="24"/>
          <w:szCs w:val="24"/>
        </w:rPr>
        <w:t xml:space="preserve">　</w:t>
      </w:r>
      <w:r w:rsidRPr="00124760">
        <w:rPr>
          <w:rFonts w:asciiTheme="minorEastAsia" w:hAnsiTheme="minorEastAsia" w:hint="eastAsia"/>
          <w:sz w:val="24"/>
          <w:szCs w:val="24"/>
        </w:rPr>
        <w:t>ヒアリングの評価基準</w:t>
      </w:r>
    </w:p>
    <w:p w14:paraId="6B4F6593" w14:textId="620F5AF6" w:rsidR="00124760" w:rsidRPr="00124760" w:rsidRDefault="00124760" w:rsidP="00124760">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ヒアリングの質疑応答の内容について</w:t>
      </w:r>
      <w:r w:rsidR="009F605B">
        <w:rPr>
          <w:rFonts w:asciiTheme="minorEastAsia" w:hAnsiTheme="minorEastAsia" w:hint="eastAsia"/>
          <w:sz w:val="24"/>
          <w:szCs w:val="24"/>
        </w:rPr>
        <w:t>、</w:t>
      </w:r>
      <w:r w:rsidRPr="00124760">
        <w:rPr>
          <w:rFonts w:asciiTheme="minorEastAsia" w:hAnsiTheme="minorEastAsia" w:hint="eastAsia"/>
          <w:sz w:val="24"/>
          <w:szCs w:val="24"/>
        </w:rPr>
        <w:t>次の評価基準に基づき評価する。</w:t>
      </w:r>
    </w:p>
    <w:p w14:paraId="5FF8A473" w14:textId="578B9F64" w:rsidR="00124760" w:rsidRPr="00124760" w:rsidRDefault="00124760" w:rsidP="009F605B">
      <w:pPr>
        <w:spacing w:line="0" w:lineRule="atLeast"/>
        <w:ind w:firstLineChars="118" w:firstLine="283"/>
        <w:rPr>
          <w:rFonts w:asciiTheme="minorEastAsia" w:hAnsiTheme="minorEastAsia"/>
          <w:sz w:val="24"/>
          <w:szCs w:val="24"/>
        </w:rPr>
      </w:pPr>
      <w:r w:rsidRPr="00124760">
        <w:rPr>
          <w:rFonts w:asciiTheme="minorEastAsia" w:hAnsiTheme="minorEastAsia" w:hint="eastAsia"/>
          <w:sz w:val="24"/>
          <w:szCs w:val="24"/>
        </w:rPr>
        <w:t>ヒアリングでは技術提案書に記載された</w:t>
      </w:r>
      <w:r w:rsidR="009F605B">
        <w:rPr>
          <w:rFonts w:asciiTheme="minorEastAsia" w:hAnsiTheme="minorEastAsia" w:hint="eastAsia"/>
          <w:sz w:val="24"/>
          <w:szCs w:val="24"/>
        </w:rPr>
        <w:t>、</w:t>
      </w:r>
      <w:r w:rsidRPr="00124760">
        <w:rPr>
          <w:rFonts w:asciiTheme="minorEastAsia" w:hAnsiTheme="minorEastAsia" w:hint="eastAsia"/>
          <w:sz w:val="24"/>
          <w:szCs w:val="24"/>
        </w:rPr>
        <w:t>業務実績、特定テーマに関する技</w:t>
      </w:r>
    </w:p>
    <w:p w14:paraId="60C9A6EB" w14:textId="07617606" w:rsidR="00124760" w:rsidRPr="00124760" w:rsidRDefault="00124760" w:rsidP="009F605B">
      <w:pPr>
        <w:spacing w:line="0" w:lineRule="atLeast"/>
        <w:ind w:firstLineChars="118" w:firstLine="283"/>
        <w:rPr>
          <w:rFonts w:asciiTheme="minorEastAsia" w:hAnsiTheme="minorEastAsia"/>
          <w:sz w:val="24"/>
          <w:szCs w:val="24"/>
        </w:rPr>
      </w:pPr>
      <w:r w:rsidRPr="00124760">
        <w:rPr>
          <w:rFonts w:asciiTheme="minorEastAsia" w:hAnsiTheme="minorEastAsia" w:hint="eastAsia"/>
          <w:sz w:val="24"/>
          <w:szCs w:val="24"/>
        </w:rPr>
        <w:t>術提案内容</w:t>
      </w:r>
      <w:r w:rsidR="009F605B">
        <w:rPr>
          <w:rFonts w:asciiTheme="minorEastAsia" w:hAnsiTheme="minorEastAsia" w:hint="eastAsia"/>
          <w:sz w:val="24"/>
          <w:szCs w:val="24"/>
        </w:rPr>
        <w:t>、</w:t>
      </w:r>
      <w:r w:rsidRPr="00124760">
        <w:rPr>
          <w:rFonts w:asciiTheme="minorEastAsia" w:hAnsiTheme="minorEastAsia" w:hint="eastAsia"/>
          <w:sz w:val="24"/>
          <w:szCs w:val="24"/>
        </w:rPr>
        <w:t>あるいは取組み姿勢（業務の着目点や実施方針）に関する質疑</w:t>
      </w:r>
    </w:p>
    <w:p w14:paraId="331568BA" w14:textId="77777777" w:rsidR="00124760" w:rsidRPr="00124760" w:rsidRDefault="00124760" w:rsidP="009F605B">
      <w:pPr>
        <w:spacing w:line="0" w:lineRule="atLeast"/>
        <w:ind w:firstLineChars="118" w:firstLine="283"/>
        <w:rPr>
          <w:rFonts w:asciiTheme="minorEastAsia" w:hAnsiTheme="minorEastAsia"/>
          <w:sz w:val="24"/>
          <w:szCs w:val="24"/>
        </w:rPr>
      </w:pPr>
      <w:r w:rsidRPr="00124760">
        <w:rPr>
          <w:rFonts w:asciiTheme="minorEastAsia" w:hAnsiTheme="minorEastAsia" w:hint="eastAsia"/>
          <w:sz w:val="24"/>
          <w:szCs w:val="24"/>
        </w:rPr>
        <w:t>応答を行う。</w:t>
      </w:r>
    </w:p>
    <w:p w14:paraId="575F7BDD" w14:textId="77777777" w:rsidR="00124760" w:rsidRPr="00124760" w:rsidRDefault="00124760" w:rsidP="00124760">
      <w:pPr>
        <w:spacing w:line="0" w:lineRule="atLeast"/>
        <w:rPr>
          <w:rFonts w:asciiTheme="minorEastAsia" w:hAnsiTheme="minorEastAsia"/>
          <w:sz w:val="24"/>
          <w:szCs w:val="24"/>
        </w:rPr>
      </w:pPr>
    </w:p>
    <w:tbl>
      <w:tblPr>
        <w:tblW w:w="7953" w:type="dxa"/>
        <w:tblInd w:w="84" w:type="dxa"/>
        <w:tblCellMar>
          <w:left w:w="99" w:type="dxa"/>
          <w:right w:w="99" w:type="dxa"/>
        </w:tblCellMar>
        <w:tblLook w:val="04A0" w:firstRow="1" w:lastRow="0" w:firstColumn="1" w:lastColumn="0" w:noHBand="0" w:noVBand="1"/>
      </w:tblPr>
      <w:tblGrid>
        <w:gridCol w:w="3080"/>
        <w:gridCol w:w="3960"/>
        <w:gridCol w:w="913"/>
      </w:tblGrid>
      <w:tr w:rsidR="00124760" w:rsidRPr="00124760" w14:paraId="317FF31E" w14:textId="77777777" w:rsidTr="001A1E18">
        <w:trPr>
          <w:trHeight w:val="28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FB464"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評価項目</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2C581168"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評価基準</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49A09BA5"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配点</w:t>
            </w:r>
          </w:p>
        </w:tc>
      </w:tr>
      <w:tr w:rsidR="00124760" w:rsidRPr="00124760" w14:paraId="1FF2526C" w14:textId="77777777" w:rsidTr="001A1E18">
        <w:trPr>
          <w:trHeight w:val="271"/>
        </w:trPr>
        <w:tc>
          <w:tcPr>
            <w:tcW w:w="3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49E8823"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ヒアリング</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20D97012" w14:textId="77777777" w:rsidR="00124760" w:rsidRPr="00124760" w:rsidRDefault="00124760" w:rsidP="001A1E18">
            <w:pPr>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専門技術力</w:t>
            </w: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50AD35B5" w14:textId="77777777" w:rsidR="00124760" w:rsidRPr="00124760" w:rsidRDefault="00124760" w:rsidP="001A1E18">
            <w:pPr>
              <w:widowControl/>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20</w:t>
            </w:r>
          </w:p>
        </w:tc>
      </w:tr>
      <w:tr w:rsidR="00124760" w:rsidRPr="00124760" w14:paraId="4574D448" w14:textId="77777777" w:rsidTr="001A1E18">
        <w:trPr>
          <w:trHeight w:val="270"/>
        </w:trPr>
        <w:tc>
          <w:tcPr>
            <w:tcW w:w="3080" w:type="dxa"/>
            <w:vMerge/>
            <w:tcBorders>
              <w:top w:val="nil"/>
              <w:left w:val="single" w:sz="4" w:space="0" w:color="auto"/>
              <w:bottom w:val="single" w:sz="4" w:space="0" w:color="000000"/>
              <w:right w:val="single" w:sz="4" w:space="0" w:color="auto"/>
            </w:tcBorders>
            <w:vAlign w:val="center"/>
            <w:hideMark/>
          </w:tcPr>
          <w:p w14:paraId="2E50C1C4"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3960" w:type="dxa"/>
            <w:tcBorders>
              <w:top w:val="nil"/>
              <w:left w:val="nil"/>
              <w:bottom w:val="single" w:sz="4" w:space="0" w:color="auto"/>
              <w:right w:val="single" w:sz="4" w:space="0" w:color="auto"/>
            </w:tcBorders>
            <w:shd w:val="clear" w:color="auto" w:fill="auto"/>
            <w:noWrap/>
            <w:vAlign w:val="center"/>
            <w:hideMark/>
          </w:tcPr>
          <w:p w14:paraId="6B264F72"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取組意欲</w:t>
            </w:r>
          </w:p>
        </w:tc>
        <w:tc>
          <w:tcPr>
            <w:tcW w:w="913" w:type="dxa"/>
            <w:tcBorders>
              <w:top w:val="nil"/>
              <w:left w:val="nil"/>
              <w:bottom w:val="single" w:sz="4" w:space="0" w:color="auto"/>
              <w:right w:val="single" w:sz="4" w:space="0" w:color="auto"/>
            </w:tcBorders>
            <w:shd w:val="clear" w:color="auto" w:fill="auto"/>
            <w:noWrap/>
            <w:vAlign w:val="center"/>
            <w:hideMark/>
          </w:tcPr>
          <w:p w14:paraId="37C2C10D" w14:textId="77777777" w:rsidR="00124760" w:rsidRPr="00124760" w:rsidRDefault="00124760" w:rsidP="001A1E18">
            <w:pPr>
              <w:widowControl/>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5</w:t>
            </w:r>
          </w:p>
        </w:tc>
      </w:tr>
      <w:tr w:rsidR="00124760" w:rsidRPr="00124760" w14:paraId="7E510076" w14:textId="77777777" w:rsidTr="001A1E18">
        <w:trPr>
          <w:trHeight w:val="270"/>
        </w:trPr>
        <w:tc>
          <w:tcPr>
            <w:tcW w:w="3080" w:type="dxa"/>
            <w:vMerge/>
            <w:tcBorders>
              <w:top w:val="nil"/>
              <w:left w:val="single" w:sz="4" w:space="0" w:color="auto"/>
              <w:bottom w:val="single" w:sz="4" w:space="0" w:color="000000"/>
              <w:right w:val="single" w:sz="4" w:space="0" w:color="auto"/>
            </w:tcBorders>
            <w:vAlign w:val="center"/>
            <w:hideMark/>
          </w:tcPr>
          <w:p w14:paraId="2E00AFB7"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p>
        </w:tc>
        <w:tc>
          <w:tcPr>
            <w:tcW w:w="3960" w:type="dxa"/>
            <w:tcBorders>
              <w:top w:val="nil"/>
              <w:left w:val="nil"/>
              <w:bottom w:val="single" w:sz="4" w:space="0" w:color="auto"/>
              <w:right w:val="single" w:sz="4" w:space="0" w:color="auto"/>
            </w:tcBorders>
            <w:shd w:val="clear" w:color="auto" w:fill="auto"/>
            <w:noWrap/>
            <w:vAlign w:val="center"/>
            <w:hideMark/>
          </w:tcPr>
          <w:p w14:paraId="6B61C5FC" w14:textId="77777777" w:rsidR="00124760" w:rsidRPr="00124760" w:rsidRDefault="00124760" w:rsidP="001A1E18">
            <w:pPr>
              <w:widowControl/>
              <w:spacing w:line="0" w:lineRule="atLeast"/>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プレゼンテーション能力</w:t>
            </w:r>
          </w:p>
        </w:tc>
        <w:tc>
          <w:tcPr>
            <w:tcW w:w="913" w:type="dxa"/>
            <w:tcBorders>
              <w:top w:val="nil"/>
              <w:left w:val="nil"/>
              <w:bottom w:val="single" w:sz="4" w:space="0" w:color="auto"/>
              <w:right w:val="single" w:sz="4" w:space="0" w:color="auto"/>
            </w:tcBorders>
            <w:shd w:val="clear" w:color="auto" w:fill="auto"/>
            <w:noWrap/>
            <w:vAlign w:val="center"/>
            <w:hideMark/>
          </w:tcPr>
          <w:p w14:paraId="20F551D4" w14:textId="77777777" w:rsidR="00124760" w:rsidRPr="00124760" w:rsidRDefault="00124760" w:rsidP="001A1E18">
            <w:pPr>
              <w:widowControl/>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5</w:t>
            </w:r>
          </w:p>
        </w:tc>
      </w:tr>
      <w:tr w:rsidR="00124760" w:rsidRPr="00124760" w14:paraId="333CAFCD" w14:textId="77777777" w:rsidTr="001A1E18">
        <w:trPr>
          <w:trHeight w:val="270"/>
        </w:trPr>
        <w:tc>
          <w:tcPr>
            <w:tcW w:w="7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B5E4" w14:textId="77777777" w:rsidR="00124760" w:rsidRPr="00124760" w:rsidRDefault="00124760" w:rsidP="001A1E18">
            <w:pPr>
              <w:widowControl/>
              <w:spacing w:line="0" w:lineRule="atLeast"/>
              <w:jc w:val="center"/>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小計</w:t>
            </w:r>
          </w:p>
        </w:tc>
        <w:tc>
          <w:tcPr>
            <w:tcW w:w="913" w:type="dxa"/>
            <w:tcBorders>
              <w:top w:val="nil"/>
              <w:left w:val="nil"/>
              <w:bottom w:val="single" w:sz="4" w:space="0" w:color="auto"/>
              <w:right w:val="single" w:sz="4" w:space="0" w:color="auto"/>
            </w:tcBorders>
            <w:shd w:val="clear" w:color="auto" w:fill="auto"/>
            <w:noWrap/>
            <w:vAlign w:val="center"/>
            <w:hideMark/>
          </w:tcPr>
          <w:p w14:paraId="7ECDAB97" w14:textId="77777777" w:rsidR="00124760" w:rsidRPr="00124760" w:rsidRDefault="00124760" w:rsidP="001A1E18">
            <w:pPr>
              <w:widowControl/>
              <w:spacing w:line="0" w:lineRule="atLeast"/>
              <w:jc w:val="righ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30</w:t>
            </w:r>
          </w:p>
        </w:tc>
      </w:tr>
    </w:tbl>
    <w:p w14:paraId="3A310D56" w14:textId="77777777" w:rsidR="00124760" w:rsidRPr="00124760" w:rsidRDefault="00124760" w:rsidP="00124760">
      <w:pPr>
        <w:rPr>
          <w:rFonts w:asciiTheme="minorEastAsia" w:hAnsiTheme="minorEastAsia"/>
          <w:sz w:val="24"/>
          <w:szCs w:val="24"/>
        </w:rPr>
      </w:pPr>
    </w:p>
    <w:p w14:paraId="06D9691F" w14:textId="77777777" w:rsidR="00124760" w:rsidRPr="00124760" w:rsidRDefault="00124760" w:rsidP="00124760">
      <w:pPr>
        <w:spacing w:line="0" w:lineRule="atLeast"/>
        <w:ind w:firstLineChars="50" w:firstLine="120"/>
        <w:rPr>
          <w:rFonts w:asciiTheme="minorEastAsia" w:hAnsiTheme="minorEastAsia"/>
          <w:sz w:val="24"/>
          <w:szCs w:val="24"/>
        </w:rPr>
      </w:pPr>
      <w:r w:rsidRPr="00124760">
        <w:rPr>
          <w:rFonts w:asciiTheme="minorEastAsia" w:hAnsiTheme="minorEastAsia" w:hint="eastAsia"/>
          <w:sz w:val="24"/>
          <w:szCs w:val="24"/>
        </w:rPr>
        <w:t>（１）専門技術力の評価例</w:t>
      </w:r>
    </w:p>
    <w:p w14:paraId="019CA170" w14:textId="1A70BF72" w:rsidR="009F605B" w:rsidRDefault="009B11EF" w:rsidP="009B11EF">
      <w:pPr>
        <w:spacing w:line="0" w:lineRule="atLeast"/>
        <w:ind w:firstLineChars="177" w:firstLine="425"/>
        <w:rPr>
          <w:rFonts w:asciiTheme="minorEastAsia" w:hAnsiTheme="minorEastAsia"/>
          <w:sz w:val="24"/>
          <w:szCs w:val="24"/>
        </w:rPr>
      </w:pPr>
      <w:r w:rsidRPr="00124760">
        <w:rPr>
          <w:rFonts w:asciiTheme="minorEastAsia" w:hAnsiTheme="minorEastAsia" w:hint="eastAsia"/>
          <w:sz w:val="24"/>
          <w:szCs w:val="24"/>
        </w:rPr>
        <w:t>・</w:t>
      </w:r>
      <w:r w:rsidR="00124760" w:rsidRPr="00124760">
        <w:rPr>
          <w:rFonts w:asciiTheme="minorEastAsia" w:hAnsiTheme="minorEastAsia" w:hint="eastAsia"/>
          <w:sz w:val="24"/>
          <w:szCs w:val="24"/>
        </w:rPr>
        <w:t>担当した業務（あるいは業務の一部分）において採用した業務方針や手法</w:t>
      </w:r>
      <w:r w:rsidR="009F605B">
        <w:rPr>
          <w:rFonts w:asciiTheme="minorEastAsia" w:hAnsiTheme="minorEastAsia" w:hint="eastAsia"/>
          <w:sz w:val="24"/>
          <w:szCs w:val="24"/>
        </w:rPr>
        <w:t>、</w:t>
      </w:r>
    </w:p>
    <w:p w14:paraId="750A2D8D" w14:textId="77777777" w:rsidR="00102DCA" w:rsidRDefault="00124760" w:rsidP="00102DCA">
      <w:pPr>
        <w:spacing w:line="0" w:lineRule="atLeast"/>
        <w:ind w:firstLineChars="250" w:firstLine="600"/>
        <w:rPr>
          <w:rFonts w:asciiTheme="minorEastAsia" w:hAnsiTheme="minorEastAsia"/>
          <w:sz w:val="24"/>
          <w:szCs w:val="24"/>
        </w:rPr>
      </w:pPr>
      <w:r w:rsidRPr="00124760">
        <w:rPr>
          <w:rFonts w:asciiTheme="minorEastAsia" w:hAnsiTheme="minorEastAsia" w:hint="eastAsia"/>
          <w:sz w:val="24"/>
          <w:szCs w:val="24"/>
        </w:rPr>
        <w:t>問題点と解決策などがきちんと説明でき</w:t>
      </w:r>
      <w:r w:rsidR="009F605B">
        <w:rPr>
          <w:rFonts w:asciiTheme="minorEastAsia" w:hAnsiTheme="minorEastAsia" w:hint="eastAsia"/>
          <w:sz w:val="24"/>
          <w:szCs w:val="24"/>
        </w:rPr>
        <w:t>、</w:t>
      </w:r>
      <w:r w:rsidRPr="00124760">
        <w:rPr>
          <w:rFonts w:asciiTheme="minorEastAsia" w:hAnsiTheme="minorEastAsia" w:hint="eastAsia"/>
          <w:sz w:val="24"/>
          <w:szCs w:val="24"/>
        </w:rPr>
        <w:t>中心的・主体的に業務に携わっ</w:t>
      </w:r>
    </w:p>
    <w:p w14:paraId="5DA28BAC" w14:textId="6F10DD64" w:rsidR="00124760" w:rsidRPr="00124760" w:rsidRDefault="00124760" w:rsidP="00102DCA">
      <w:pPr>
        <w:spacing w:line="0" w:lineRule="atLeast"/>
        <w:ind w:firstLineChars="250" w:firstLine="600"/>
        <w:rPr>
          <w:rFonts w:asciiTheme="minorEastAsia" w:hAnsiTheme="minorEastAsia"/>
          <w:sz w:val="24"/>
          <w:szCs w:val="24"/>
        </w:rPr>
      </w:pPr>
      <w:r w:rsidRPr="00124760">
        <w:rPr>
          <w:rFonts w:asciiTheme="minorEastAsia" w:hAnsiTheme="minorEastAsia" w:hint="eastAsia"/>
          <w:sz w:val="24"/>
          <w:szCs w:val="24"/>
        </w:rPr>
        <w:t>たことが伺える場合に評価する。</w:t>
      </w:r>
    </w:p>
    <w:p w14:paraId="3FD53547" w14:textId="77777777" w:rsidR="00124760" w:rsidRPr="00124760" w:rsidRDefault="00124760" w:rsidP="009B11EF">
      <w:pPr>
        <w:spacing w:line="0" w:lineRule="atLeast"/>
        <w:ind w:leftChars="203" w:left="707" w:hangingChars="117" w:hanging="281"/>
        <w:rPr>
          <w:rFonts w:asciiTheme="minorEastAsia" w:hAnsiTheme="minorEastAsia"/>
          <w:sz w:val="24"/>
          <w:szCs w:val="24"/>
        </w:rPr>
      </w:pPr>
      <w:r w:rsidRPr="00124760">
        <w:rPr>
          <w:rFonts w:asciiTheme="minorEastAsia" w:hAnsiTheme="minorEastAsia" w:hint="eastAsia"/>
          <w:sz w:val="24"/>
          <w:szCs w:val="24"/>
        </w:rPr>
        <w:t>・関連する分野の業務経験や知識が豊富である場合に評価する。</w:t>
      </w:r>
    </w:p>
    <w:p w14:paraId="7169BEEE" w14:textId="77777777" w:rsidR="00124760" w:rsidRPr="00124760" w:rsidRDefault="00124760" w:rsidP="00124760">
      <w:pPr>
        <w:spacing w:line="0" w:lineRule="atLeast"/>
        <w:ind w:firstLineChars="50" w:firstLine="120"/>
        <w:rPr>
          <w:rFonts w:asciiTheme="minorEastAsia" w:hAnsiTheme="minorEastAsia"/>
          <w:sz w:val="24"/>
          <w:szCs w:val="24"/>
        </w:rPr>
      </w:pPr>
      <w:r w:rsidRPr="00124760">
        <w:rPr>
          <w:rFonts w:asciiTheme="minorEastAsia" w:hAnsiTheme="minorEastAsia" w:hint="eastAsia"/>
          <w:sz w:val="24"/>
          <w:szCs w:val="24"/>
        </w:rPr>
        <w:t>（２）取組意欲の評価例</w:t>
      </w:r>
    </w:p>
    <w:p w14:paraId="00CE9E03" w14:textId="77777777" w:rsidR="00124760" w:rsidRPr="00124760" w:rsidRDefault="00124760" w:rsidP="009B11EF">
      <w:pPr>
        <w:spacing w:line="0" w:lineRule="atLeast"/>
        <w:ind w:firstLineChars="177" w:firstLine="425"/>
        <w:rPr>
          <w:rFonts w:asciiTheme="minorEastAsia" w:hAnsiTheme="minorEastAsia"/>
          <w:sz w:val="24"/>
          <w:szCs w:val="24"/>
        </w:rPr>
      </w:pPr>
      <w:r w:rsidRPr="00124760">
        <w:rPr>
          <w:rFonts w:asciiTheme="minorEastAsia" w:hAnsiTheme="minorEastAsia" w:hint="eastAsia"/>
          <w:sz w:val="24"/>
          <w:szCs w:val="24"/>
        </w:rPr>
        <w:t>・当該業務を実施する上での課題や問題点が把握されている場合に評価す</w:t>
      </w:r>
    </w:p>
    <w:p w14:paraId="11907BC9" w14:textId="77777777" w:rsidR="00124760" w:rsidRPr="00124760" w:rsidRDefault="00124760" w:rsidP="009B11EF">
      <w:pPr>
        <w:spacing w:line="0" w:lineRule="atLeast"/>
        <w:ind w:firstLineChars="277" w:firstLine="665"/>
        <w:rPr>
          <w:rFonts w:asciiTheme="minorEastAsia" w:hAnsiTheme="minorEastAsia"/>
          <w:sz w:val="24"/>
          <w:szCs w:val="24"/>
        </w:rPr>
      </w:pPr>
      <w:r w:rsidRPr="00124760">
        <w:rPr>
          <w:rFonts w:asciiTheme="minorEastAsia" w:hAnsiTheme="minorEastAsia" w:hint="eastAsia"/>
          <w:sz w:val="24"/>
          <w:szCs w:val="24"/>
        </w:rPr>
        <w:t>る。</w:t>
      </w:r>
    </w:p>
    <w:p w14:paraId="6EE98551" w14:textId="217A525A" w:rsidR="00124760" w:rsidRPr="00124760" w:rsidRDefault="00124760" w:rsidP="009B11EF">
      <w:pPr>
        <w:spacing w:line="0" w:lineRule="atLeast"/>
        <w:ind w:leftChars="203" w:left="707" w:hangingChars="117" w:hanging="281"/>
        <w:rPr>
          <w:rFonts w:asciiTheme="minorEastAsia" w:hAnsiTheme="minorEastAsia"/>
          <w:sz w:val="24"/>
          <w:szCs w:val="24"/>
        </w:rPr>
      </w:pPr>
      <w:r w:rsidRPr="00124760">
        <w:rPr>
          <w:rFonts w:asciiTheme="minorEastAsia" w:hAnsiTheme="minorEastAsia" w:hint="eastAsia"/>
          <w:sz w:val="24"/>
          <w:szCs w:val="24"/>
        </w:rPr>
        <w:t>・</w:t>
      </w:r>
      <w:r w:rsidR="00F768A9">
        <w:rPr>
          <w:rFonts w:asciiTheme="minorEastAsia" w:hAnsiTheme="minorEastAsia" w:hint="eastAsia"/>
          <w:sz w:val="24"/>
          <w:szCs w:val="24"/>
        </w:rPr>
        <w:t>課題</w:t>
      </w:r>
      <w:r w:rsidRPr="00124760">
        <w:rPr>
          <w:rFonts w:asciiTheme="minorEastAsia" w:hAnsiTheme="minorEastAsia" w:hint="eastAsia"/>
          <w:sz w:val="24"/>
          <w:szCs w:val="24"/>
        </w:rPr>
        <w:t>に対する技術的な裏付けが明確であり</w:t>
      </w:r>
      <w:r w:rsidR="009F605B">
        <w:rPr>
          <w:rFonts w:asciiTheme="minorEastAsia" w:hAnsiTheme="minorEastAsia" w:hint="eastAsia"/>
          <w:sz w:val="24"/>
          <w:szCs w:val="24"/>
        </w:rPr>
        <w:t>、</w:t>
      </w:r>
      <w:r w:rsidRPr="00124760">
        <w:rPr>
          <w:rFonts w:asciiTheme="minorEastAsia" w:hAnsiTheme="minorEastAsia" w:hint="eastAsia"/>
          <w:sz w:val="24"/>
          <w:szCs w:val="24"/>
        </w:rPr>
        <w:t>積極的な補足説明があ</w:t>
      </w:r>
    </w:p>
    <w:p w14:paraId="0FAC5BB8" w14:textId="77777777" w:rsidR="00124760" w:rsidRPr="00124760" w:rsidRDefault="00124760" w:rsidP="00102DCA">
      <w:pPr>
        <w:spacing w:line="0" w:lineRule="atLeast"/>
        <w:ind w:firstLineChars="250" w:firstLine="600"/>
        <w:rPr>
          <w:rFonts w:asciiTheme="minorEastAsia" w:hAnsiTheme="minorEastAsia"/>
          <w:sz w:val="24"/>
          <w:szCs w:val="24"/>
        </w:rPr>
      </w:pPr>
      <w:r w:rsidRPr="00124760">
        <w:rPr>
          <w:rFonts w:asciiTheme="minorEastAsia" w:hAnsiTheme="minorEastAsia" w:hint="eastAsia"/>
          <w:sz w:val="24"/>
          <w:szCs w:val="24"/>
        </w:rPr>
        <w:t>る場合に評価する。</w:t>
      </w:r>
    </w:p>
    <w:p w14:paraId="62475146" w14:textId="77777777" w:rsidR="00124760" w:rsidRPr="00124760" w:rsidRDefault="00124760" w:rsidP="009B11EF">
      <w:pPr>
        <w:spacing w:line="0" w:lineRule="atLeast"/>
        <w:ind w:firstLineChars="177" w:firstLine="425"/>
        <w:rPr>
          <w:rFonts w:asciiTheme="minorEastAsia" w:hAnsiTheme="minorEastAsia"/>
          <w:sz w:val="24"/>
          <w:szCs w:val="24"/>
        </w:rPr>
      </w:pPr>
      <w:r w:rsidRPr="00124760">
        <w:rPr>
          <w:rFonts w:asciiTheme="minorEastAsia" w:hAnsiTheme="minorEastAsia" w:hint="eastAsia"/>
          <w:sz w:val="24"/>
          <w:szCs w:val="24"/>
        </w:rPr>
        <w:t>・疑問点について積極的な質問がある場合に評価する。</w:t>
      </w:r>
    </w:p>
    <w:p w14:paraId="6505C371" w14:textId="77777777" w:rsidR="00124760" w:rsidRPr="00124760" w:rsidRDefault="00124760" w:rsidP="00124760">
      <w:pPr>
        <w:spacing w:line="0" w:lineRule="atLeast"/>
        <w:ind w:firstLineChars="50" w:firstLine="120"/>
        <w:rPr>
          <w:rFonts w:asciiTheme="minorEastAsia" w:hAnsiTheme="minorEastAsia"/>
          <w:sz w:val="24"/>
          <w:szCs w:val="24"/>
        </w:rPr>
      </w:pPr>
      <w:r w:rsidRPr="00124760">
        <w:rPr>
          <w:rFonts w:asciiTheme="minorEastAsia" w:hAnsiTheme="minorEastAsia" w:hint="eastAsia"/>
          <w:sz w:val="24"/>
          <w:szCs w:val="24"/>
        </w:rPr>
        <w:t>（３）プレゼンテーション能力の評価例</w:t>
      </w:r>
    </w:p>
    <w:p w14:paraId="2927BE2A" w14:textId="77777777" w:rsidR="00124760" w:rsidRPr="00124760" w:rsidRDefault="00124760" w:rsidP="009B11EF">
      <w:pPr>
        <w:spacing w:line="0" w:lineRule="atLeast"/>
        <w:ind w:firstLineChars="177" w:firstLine="425"/>
        <w:rPr>
          <w:rFonts w:asciiTheme="minorEastAsia" w:hAnsiTheme="minorEastAsia"/>
          <w:sz w:val="24"/>
          <w:szCs w:val="24"/>
        </w:rPr>
      </w:pPr>
      <w:r w:rsidRPr="00124760">
        <w:rPr>
          <w:rFonts w:asciiTheme="minorEastAsia" w:hAnsiTheme="minorEastAsia" w:hint="eastAsia"/>
          <w:sz w:val="24"/>
          <w:szCs w:val="24"/>
        </w:rPr>
        <w:t>・質問に対する回答が的確で簡潔である場合に評価する。</w:t>
      </w:r>
    </w:p>
    <w:p w14:paraId="74B70B40" w14:textId="77777777" w:rsidR="00124760" w:rsidRPr="00124760" w:rsidRDefault="00124760" w:rsidP="00124760">
      <w:pPr>
        <w:spacing w:line="0" w:lineRule="atLeast"/>
        <w:rPr>
          <w:rFonts w:asciiTheme="minorEastAsia" w:hAnsiTheme="minorEastAsia"/>
          <w:sz w:val="24"/>
          <w:szCs w:val="24"/>
        </w:rPr>
      </w:pPr>
    </w:p>
    <w:p w14:paraId="2D3786B8" w14:textId="22532709" w:rsid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７</w:t>
      </w:r>
      <w:r w:rsidR="00DC111C">
        <w:rPr>
          <w:rFonts w:asciiTheme="minorEastAsia" w:hAnsiTheme="minorEastAsia" w:hint="eastAsia"/>
          <w:sz w:val="24"/>
          <w:szCs w:val="24"/>
        </w:rPr>
        <w:t xml:space="preserve">　</w:t>
      </w:r>
      <w:r w:rsidRPr="00124760">
        <w:rPr>
          <w:rFonts w:asciiTheme="minorEastAsia" w:hAnsiTheme="minorEastAsia" w:hint="eastAsia"/>
          <w:sz w:val="24"/>
          <w:szCs w:val="24"/>
        </w:rPr>
        <w:t>参考見積について</w:t>
      </w:r>
    </w:p>
    <w:p w14:paraId="6B0D5BDC" w14:textId="77777777" w:rsidR="00210DD9" w:rsidRPr="00124760" w:rsidRDefault="00210DD9" w:rsidP="00124760">
      <w:pPr>
        <w:spacing w:line="0" w:lineRule="atLeast"/>
        <w:rPr>
          <w:rFonts w:asciiTheme="minorEastAsia" w:hAnsiTheme="minorEastAsia"/>
          <w:sz w:val="24"/>
          <w:szCs w:val="24"/>
        </w:rPr>
      </w:pPr>
    </w:p>
    <w:tbl>
      <w:tblPr>
        <w:tblW w:w="0" w:type="auto"/>
        <w:tblInd w:w="84" w:type="dxa"/>
        <w:tblCellMar>
          <w:left w:w="99" w:type="dxa"/>
          <w:right w:w="99" w:type="dxa"/>
        </w:tblCellMar>
        <w:tblLook w:val="04A0" w:firstRow="1" w:lastRow="0" w:firstColumn="1" w:lastColumn="0" w:noHBand="0" w:noVBand="1"/>
      </w:tblPr>
      <w:tblGrid>
        <w:gridCol w:w="1760"/>
        <w:gridCol w:w="2280"/>
        <w:gridCol w:w="3991"/>
      </w:tblGrid>
      <w:tr w:rsidR="00124760" w:rsidRPr="00124760" w14:paraId="641A7430" w14:textId="77777777" w:rsidTr="001A1E18">
        <w:trPr>
          <w:trHeight w:val="27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0D0C" w14:textId="77777777" w:rsidR="00124760" w:rsidRPr="00124760" w:rsidRDefault="00124760" w:rsidP="001A1E18">
            <w:pPr>
              <w:widowControl/>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評価項目</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6F5954C8" w14:textId="77777777" w:rsidR="00124760" w:rsidRPr="00124760" w:rsidRDefault="00124760" w:rsidP="001A1E18">
            <w:pPr>
              <w:widowControl/>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評価の着目点</w:t>
            </w:r>
          </w:p>
        </w:tc>
        <w:tc>
          <w:tcPr>
            <w:tcW w:w="3991" w:type="dxa"/>
            <w:tcBorders>
              <w:top w:val="single" w:sz="4" w:space="0" w:color="auto"/>
              <w:left w:val="nil"/>
              <w:bottom w:val="single" w:sz="4" w:space="0" w:color="auto"/>
              <w:right w:val="single" w:sz="4" w:space="0" w:color="auto"/>
            </w:tcBorders>
            <w:shd w:val="clear" w:color="auto" w:fill="auto"/>
            <w:noWrap/>
            <w:vAlign w:val="center"/>
            <w:hideMark/>
          </w:tcPr>
          <w:p w14:paraId="51166B2D" w14:textId="77777777" w:rsidR="00124760" w:rsidRPr="00124760" w:rsidRDefault="00124760" w:rsidP="001A1E18">
            <w:pPr>
              <w:widowControl/>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留意事項</w:t>
            </w:r>
          </w:p>
        </w:tc>
      </w:tr>
      <w:tr w:rsidR="00124760" w:rsidRPr="00124760" w14:paraId="74C2461F" w14:textId="77777777" w:rsidTr="001A1E18">
        <w:trPr>
          <w:trHeight w:val="27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65E84348" w14:textId="77777777" w:rsidR="00124760" w:rsidRPr="00124760" w:rsidRDefault="00124760" w:rsidP="001A1E18">
            <w:pPr>
              <w:widowControl/>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参考見積</w:t>
            </w:r>
          </w:p>
        </w:tc>
        <w:tc>
          <w:tcPr>
            <w:tcW w:w="2280" w:type="dxa"/>
            <w:tcBorders>
              <w:top w:val="nil"/>
              <w:left w:val="nil"/>
              <w:bottom w:val="single" w:sz="4" w:space="0" w:color="auto"/>
              <w:right w:val="single" w:sz="4" w:space="0" w:color="auto"/>
            </w:tcBorders>
            <w:shd w:val="clear" w:color="auto" w:fill="auto"/>
            <w:noWrap/>
            <w:vAlign w:val="center"/>
            <w:hideMark/>
          </w:tcPr>
          <w:p w14:paraId="1A6A05F0" w14:textId="77777777" w:rsidR="00124760" w:rsidRPr="00124760" w:rsidRDefault="00124760" w:rsidP="001A1E18">
            <w:pPr>
              <w:widowControl/>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業務コストの妥当性</w:t>
            </w:r>
          </w:p>
        </w:tc>
        <w:tc>
          <w:tcPr>
            <w:tcW w:w="3991" w:type="dxa"/>
            <w:tcBorders>
              <w:top w:val="nil"/>
              <w:left w:val="nil"/>
              <w:bottom w:val="single" w:sz="4" w:space="0" w:color="auto"/>
              <w:right w:val="single" w:sz="4" w:space="0" w:color="auto"/>
            </w:tcBorders>
            <w:shd w:val="clear" w:color="auto" w:fill="auto"/>
            <w:noWrap/>
            <w:vAlign w:val="center"/>
            <w:hideMark/>
          </w:tcPr>
          <w:p w14:paraId="7072876D" w14:textId="77777777" w:rsidR="00124760" w:rsidRPr="00124760" w:rsidRDefault="00124760" w:rsidP="001A1E18">
            <w:pPr>
              <w:widowControl/>
              <w:jc w:val="left"/>
              <w:rPr>
                <w:rFonts w:asciiTheme="minorEastAsia" w:hAnsiTheme="minorEastAsia" w:cs="ＭＳ Ｐゴシック"/>
                <w:color w:val="000000"/>
                <w:kern w:val="0"/>
                <w:sz w:val="24"/>
                <w:szCs w:val="24"/>
              </w:rPr>
            </w:pPr>
            <w:r w:rsidRPr="00124760">
              <w:rPr>
                <w:rFonts w:asciiTheme="minorEastAsia" w:hAnsiTheme="minorEastAsia" w:cs="ＭＳ Ｐゴシック" w:hint="eastAsia"/>
                <w:color w:val="000000"/>
                <w:kern w:val="0"/>
                <w:sz w:val="24"/>
                <w:szCs w:val="24"/>
              </w:rPr>
              <w:t>業務規模と大きく乖離がある場合は非特定</w:t>
            </w:r>
          </w:p>
        </w:tc>
      </w:tr>
    </w:tbl>
    <w:p w14:paraId="5C091842" w14:textId="77777777" w:rsidR="00124760" w:rsidRDefault="00124760" w:rsidP="00124760">
      <w:pPr>
        <w:rPr>
          <w:rFonts w:asciiTheme="minorEastAsia" w:hAnsiTheme="minorEastAsia"/>
          <w:sz w:val="24"/>
          <w:szCs w:val="24"/>
        </w:rPr>
      </w:pPr>
    </w:p>
    <w:p w14:paraId="63F485B3" w14:textId="77777777" w:rsidR="00B82F9C" w:rsidRPr="00124760" w:rsidRDefault="00B82F9C" w:rsidP="00124760">
      <w:pPr>
        <w:rPr>
          <w:rFonts w:asciiTheme="minorEastAsia" w:hAnsiTheme="minorEastAsia"/>
          <w:sz w:val="24"/>
          <w:szCs w:val="24"/>
        </w:rPr>
      </w:pPr>
    </w:p>
    <w:p w14:paraId="36BA092E" w14:textId="5DC6D05A" w:rsidR="00124760" w:rsidRPr="00124760" w:rsidRDefault="00124760" w:rsidP="00124760">
      <w:pPr>
        <w:spacing w:line="0" w:lineRule="atLeast"/>
        <w:rPr>
          <w:rFonts w:asciiTheme="minorEastAsia" w:hAnsiTheme="minorEastAsia"/>
          <w:sz w:val="24"/>
          <w:szCs w:val="24"/>
        </w:rPr>
      </w:pPr>
      <w:r w:rsidRPr="00124760">
        <w:rPr>
          <w:rFonts w:asciiTheme="minorEastAsia" w:hAnsiTheme="minorEastAsia" w:hint="eastAsia"/>
          <w:sz w:val="24"/>
          <w:szCs w:val="24"/>
        </w:rPr>
        <w:t>８</w:t>
      </w:r>
      <w:r w:rsidR="00DC111C">
        <w:rPr>
          <w:rFonts w:asciiTheme="minorEastAsia" w:hAnsiTheme="minorEastAsia" w:hint="eastAsia"/>
          <w:sz w:val="24"/>
          <w:szCs w:val="24"/>
        </w:rPr>
        <w:t xml:space="preserve">　</w:t>
      </w:r>
      <w:r w:rsidR="00B82F9C">
        <w:rPr>
          <w:rFonts w:asciiTheme="minorEastAsia" w:hAnsiTheme="minorEastAsia" w:hint="eastAsia"/>
          <w:sz w:val="24"/>
          <w:szCs w:val="24"/>
        </w:rPr>
        <w:t>企画(</w:t>
      </w:r>
      <w:r w:rsidRPr="00124760">
        <w:rPr>
          <w:rFonts w:asciiTheme="minorEastAsia" w:hAnsiTheme="minorEastAsia" w:hint="eastAsia"/>
          <w:sz w:val="24"/>
          <w:szCs w:val="24"/>
        </w:rPr>
        <w:t>技術</w:t>
      </w:r>
      <w:r w:rsidR="00B82F9C">
        <w:rPr>
          <w:rFonts w:asciiTheme="minorEastAsia" w:hAnsiTheme="minorEastAsia" w:hint="eastAsia"/>
          <w:sz w:val="24"/>
          <w:szCs w:val="24"/>
        </w:rPr>
        <w:t>)</w:t>
      </w:r>
      <w:r w:rsidRPr="00124760">
        <w:rPr>
          <w:rFonts w:asciiTheme="minorEastAsia" w:hAnsiTheme="minorEastAsia" w:hint="eastAsia"/>
          <w:sz w:val="24"/>
          <w:szCs w:val="24"/>
        </w:rPr>
        <w:t>提案書の特定</w:t>
      </w:r>
    </w:p>
    <w:p w14:paraId="19FF0BCB" w14:textId="77777777" w:rsidR="00124760" w:rsidRDefault="00124760" w:rsidP="00124760">
      <w:pPr>
        <w:spacing w:line="0" w:lineRule="atLeast"/>
        <w:ind w:firstLineChars="200" w:firstLine="480"/>
        <w:rPr>
          <w:rFonts w:asciiTheme="minorEastAsia" w:hAnsiTheme="minorEastAsia"/>
          <w:sz w:val="24"/>
          <w:szCs w:val="24"/>
        </w:rPr>
      </w:pPr>
      <w:r w:rsidRPr="00124760">
        <w:rPr>
          <w:rFonts w:asciiTheme="minorEastAsia" w:hAnsiTheme="minorEastAsia" w:hint="eastAsia"/>
          <w:sz w:val="24"/>
          <w:szCs w:val="24"/>
        </w:rPr>
        <w:t>プロポーザル審査委員会は、提出された技術資料、企画(技術)提案書及び</w:t>
      </w:r>
    </w:p>
    <w:p w14:paraId="68743BAB" w14:textId="77777777" w:rsidR="00124760" w:rsidRDefault="00124760" w:rsidP="00124760">
      <w:pPr>
        <w:spacing w:line="0" w:lineRule="atLeast"/>
        <w:ind w:firstLineChars="100" w:firstLine="240"/>
        <w:rPr>
          <w:rFonts w:asciiTheme="minorEastAsia" w:hAnsiTheme="minorEastAsia"/>
          <w:sz w:val="24"/>
          <w:szCs w:val="24"/>
        </w:rPr>
      </w:pPr>
      <w:r w:rsidRPr="00124760">
        <w:rPr>
          <w:rFonts w:asciiTheme="minorEastAsia" w:hAnsiTheme="minorEastAsia" w:hint="eastAsia"/>
          <w:sz w:val="24"/>
          <w:szCs w:val="24"/>
        </w:rPr>
        <w:t>ヒアリングについて、各々の評価基準に基づき算出された合計点が最も高い</w:t>
      </w:r>
    </w:p>
    <w:p w14:paraId="4E21EF8E" w14:textId="77777777" w:rsidR="00124760" w:rsidRPr="00124760" w:rsidRDefault="00124760" w:rsidP="00124760">
      <w:pPr>
        <w:spacing w:line="0" w:lineRule="atLeast"/>
        <w:ind w:firstLineChars="100" w:firstLine="240"/>
        <w:rPr>
          <w:rFonts w:asciiTheme="minorEastAsia" w:hAnsiTheme="minorEastAsia"/>
          <w:sz w:val="24"/>
          <w:szCs w:val="24"/>
        </w:rPr>
      </w:pPr>
      <w:r w:rsidRPr="00124760">
        <w:rPr>
          <w:rFonts w:asciiTheme="minorEastAsia" w:hAnsiTheme="minorEastAsia" w:hint="eastAsia"/>
          <w:sz w:val="24"/>
          <w:szCs w:val="24"/>
        </w:rPr>
        <w:t>者を、当該業務に最適な者として特定する。</w:t>
      </w:r>
    </w:p>
    <w:p w14:paraId="06EFEBAA" w14:textId="0CBD8FD4" w:rsidR="00124760" w:rsidRPr="00124760" w:rsidRDefault="00124760" w:rsidP="009B11EF">
      <w:pPr>
        <w:spacing w:line="0" w:lineRule="atLeast"/>
        <w:ind w:firstLineChars="236" w:firstLine="566"/>
        <w:rPr>
          <w:rFonts w:asciiTheme="minorEastAsia" w:hAnsiTheme="minorEastAsia"/>
          <w:sz w:val="24"/>
          <w:szCs w:val="24"/>
        </w:rPr>
      </w:pPr>
      <w:r w:rsidRPr="00124760">
        <w:rPr>
          <w:rFonts w:asciiTheme="minorEastAsia" w:hAnsiTheme="minorEastAsia" w:hint="eastAsia"/>
          <w:sz w:val="24"/>
          <w:szCs w:val="24"/>
        </w:rPr>
        <w:t>なお</w:t>
      </w:r>
      <w:r w:rsidR="009F605B">
        <w:rPr>
          <w:rFonts w:asciiTheme="minorEastAsia" w:hAnsiTheme="minorEastAsia" w:hint="eastAsia"/>
          <w:sz w:val="24"/>
          <w:szCs w:val="24"/>
        </w:rPr>
        <w:t>、</w:t>
      </w:r>
      <w:r w:rsidRPr="00124760">
        <w:rPr>
          <w:rFonts w:asciiTheme="minorEastAsia" w:hAnsiTheme="minorEastAsia" w:hint="eastAsia"/>
          <w:sz w:val="24"/>
          <w:szCs w:val="24"/>
        </w:rPr>
        <w:t>合計点が同点となった者が複数あった場合は</w:t>
      </w:r>
      <w:r w:rsidR="009F605B">
        <w:rPr>
          <w:rFonts w:asciiTheme="minorEastAsia" w:hAnsiTheme="minorEastAsia" w:hint="eastAsia"/>
          <w:sz w:val="24"/>
          <w:szCs w:val="24"/>
        </w:rPr>
        <w:t>、</w:t>
      </w:r>
      <w:r w:rsidRPr="00124760">
        <w:rPr>
          <w:rFonts w:asciiTheme="minorEastAsia" w:hAnsiTheme="minorEastAsia" w:hint="eastAsia"/>
          <w:sz w:val="24"/>
          <w:szCs w:val="24"/>
        </w:rPr>
        <w:t>企画(技術)提案書の</w:t>
      </w:r>
    </w:p>
    <w:p w14:paraId="3D307A67" w14:textId="44DC2BEE" w:rsidR="00124760" w:rsidRDefault="00124760" w:rsidP="00124760">
      <w:pPr>
        <w:spacing w:line="0" w:lineRule="atLeast"/>
        <w:ind w:firstLineChars="100" w:firstLine="240"/>
        <w:rPr>
          <w:rFonts w:asciiTheme="minorEastAsia" w:hAnsiTheme="minorEastAsia"/>
          <w:sz w:val="24"/>
          <w:szCs w:val="24"/>
        </w:rPr>
      </w:pPr>
      <w:r w:rsidRPr="00124760">
        <w:rPr>
          <w:rFonts w:asciiTheme="minorEastAsia" w:hAnsiTheme="minorEastAsia" w:hint="eastAsia"/>
          <w:sz w:val="24"/>
          <w:szCs w:val="24"/>
        </w:rPr>
        <w:t>評価の得点がより高い者を特定者とする。</w:t>
      </w:r>
    </w:p>
    <w:p w14:paraId="4D8E2DB7" w14:textId="19421962" w:rsidR="00F768A9" w:rsidRPr="00124760" w:rsidRDefault="00F768A9" w:rsidP="008563CD">
      <w:pPr>
        <w:spacing w:line="0" w:lineRule="atLeast"/>
        <w:ind w:leftChars="115" w:left="284" w:hangingChars="18" w:hanging="43"/>
        <w:rPr>
          <w:rFonts w:asciiTheme="minorEastAsia" w:hAnsiTheme="minorEastAsia"/>
          <w:sz w:val="24"/>
          <w:szCs w:val="24"/>
        </w:rPr>
      </w:pPr>
      <w:r>
        <w:rPr>
          <w:rFonts w:asciiTheme="minorEastAsia" w:hAnsiTheme="minorEastAsia" w:hint="eastAsia"/>
          <w:sz w:val="24"/>
          <w:szCs w:val="24"/>
        </w:rPr>
        <w:t xml:space="preserve">　</w:t>
      </w:r>
      <w:r w:rsidR="008563CD">
        <w:rPr>
          <w:rFonts w:asciiTheme="minorEastAsia" w:hAnsiTheme="minorEastAsia" w:hint="eastAsia"/>
          <w:sz w:val="24"/>
          <w:szCs w:val="24"/>
        </w:rPr>
        <w:t>なお、企画（技術）提案書を</w:t>
      </w:r>
      <w:r>
        <w:rPr>
          <w:rFonts w:asciiTheme="minorEastAsia" w:hAnsiTheme="minorEastAsia" w:hint="eastAsia"/>
          <w:sz w:val="24"/>
          <w:szCs w:val="24"/>
        </w:rPr>
        <w:t>提出</w:t>
      </w:r>
      <w:r w:rsidR="008563CD">
        <w:rPr>
          <w:rFonts w:asciiTheme="minorEastAsia" w:hAnsiTheme="minorEastAsia" w:hint="eastAsia"/>
          <w:sz w:val="24"/>
          <w:szCs w:val="24"/>
        </w:rPr>
        <w:t>したものが</w:t>
      </w:r>
      <w:r>
        <w:rPr>
          <w:rFonts w:asciiTheme="minorEastAsia" w:hAnsiTheme="minorEastAsia" w:hint="eastAsia"/>
          <w:sz w:val="24"/>
          <w:szCs w:val="24"/>
        </w:rPr>
        <w:t>１</w:t>
      </w:r>
      <w:r w:rsidR="008563CD">
        <w:rPr>
          <w:rFonts w:asciiTheme="minorEastAsia" w:hAnsiTheme="minorEastAsia" w:hint="eastAsia"/>
          <w:sz w:val="24"/>
          <w:szCs w:val="24"/>
        </w:rPr>
        <w:t>者</w:t>
      </w:r>
      <w:r>
        <w:rPr>
          <w:rFonts w:asciiTheme="minorEastAsia" w:hAnsiTheme="minorEastAsia" w:hint="eastAsia"/>
          <w:sz w:val="24"/>
          <w:szCs w:val="24"/>
        </w:rPr>
        <w:t>のみであった場合は、</w:t>
      </w:r>
      <w:r w:rsidR="008563CD">
        <w:rPr>
          <w:rFonts w:asciiTheme="minorEastAsia" w:hAnsiTheme="minorEastAsia" w:hint="eastAsia"/>
          <w:sz w:val="24"/>
          <w:szCs w:val="24"/>
        </w:rPr>
        <w:t>その者を上記の評価基準に基づき評価したうえで協議し、審査委員会が認めた場合は</w:t>
      </w:r>
      <w:r>
        <w:rPr>
          <w:rFonts w:asciiTheme="minorEastAsia" w:hAnsiTheme="minorEastAsia" w:hint="eastAsia"/>
          <w:sz w:val="24"/>
          <w:szCs w:val="24"/>
        </w:rPr>
        <w:t>その</w:t>
      </w:r>
      <w:r w:rsidR="008563CD">
        <w:rPr>
          <w:rFonts w:asciiTheme="minorEastAsia" w:hAnsiTheme="minorEastAsia" w:hint="eastAsia"/>
          <w:sz w:val="24"/>
          <w:szCs w:val="24"/>
        </w:rPr>
        <w:t>者</w:t>
      </w:r>
      <w:r>
        <w:rPr>
          <w:rFonts w:asciiTheme="minorEastAsia" w:hAnsiTheme="minorEastAsia" w:hint="eastAsia"/>
          <w:sz w:val="24"/>
          <w:szCs w:val="24"/>
        </w:rPr>
        <w:t>を</w:t>
      </w:r>
      <w:r w:rsidR="008563CD">
        <w:rPr>
          <w:rFonts w:asciiTheme="minorEastAsia" w:hAnsiTheme="minorEastAsia" w:hint="eastAsia"/>
          <w:sz w:val="24"/>
          <w:szCs w:val="24"/>
        </w:rPr>
        <w:t>最適な者として</w:t>
      </w:r>
      <w:r>
        <w:rPr>
          <w:rFonts w:asciiTheme="minorEastAsia" w:hAnsiTheme="minorEastAsia" w:hint="eastAsia"/>
          <w:sz w:val="24"/>
          <w:szCs w:val="24"/>
        </w:rPr>
        <w:t>特定する。</w:t>
      </w:r>
    </w:p>
    <w:p w14:paraId="07D48A41" w14:textId="77777777" w:rsidR="00124760" w:rsidRPr="00124760" w:rsidRDefault="00124760" w:rsidP="00124760">
      <w:pPr>
        <w:spacing w:line="0" w:lineRule="atLeast"/>
        <w:rPr>
          <w:rFonts w:asciiTheme="minorEastAsia" w:hAnsiTheme="minorEastAsia"/>
        </w:rPr>
      </w:pPr>
    </w:p>
    <w:p w14:paraId="7FC88200" w14:textId="77777777" w:rsidR="00124760" w:rsidRPr="00124760" w:rsidRDefault="00124760" w:rsidP="00124760">
      <w:pPr>
        <w:spacing w:line="0" w:lineRule="atLeast"/>
        <w:rPr>
          <w:rFonts w:asciiTheme="minorEastAsia" w:hAnsiTheme="minorEastAsia"/>
        </w:rPr>
      </w:pPr>
    </w:p>
    <w:sectPr w:rsidR="00124760" w:rsidRPr="00124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0F24" w14:textId="77777777" w:rsidR="003714B8" w:rsidRDefault="003714B8" w:rsidP="00411FBC">
      <w:r>
        <w:separator/>
      </w:r>
    </w:p>
  </w:endnote>
  <w:endnote w:type="continuationSeparator" w:id="0">
    <w:p w14:paraId="0D6171ED" w14:textId="77777777" w:rsidR="003714B8" w:rsidRDefault="003714B8"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C98C" w14:textId="77777777" w:rsidR="003714B8" w:rsidRDefault="003714B8" w:rsidP="00411FBC">
      <w:r>
        <w:separator/>
      </w:r>
    </w:p>
  </w:footnote>
  <w:footnote w:type="continuationSeparator" w:id="0">
    <w:p w14:paraId="506A0FE3" w14:textId="77777777" w:rsidR="003714B8" w:rsidRDefault="003714B8"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60"/>
    <w:rsid w:val="00010177"/>
    <w:rsid w:val="00062195"/>
    <w:rsid w:val="00102DCA"/>
    <w:rsid w:val="00124760"/>
    <w:rsid w:val="001F6890"/>
    <w:rsid w:val="00210DD9"/>
    <w:rsid w:val="003714B8"/>
    <w:rsid w:val="00411FBC"/>
    <w:rsid w:val="00536087"/>
    <w:rsid w:val="00691BDB"/>
    <w:rsid w:val="00700EC8"/>
    <w:rsid w:val="008563CD"/>
    <w:rsid w:val="008A6624"/>
    <w:rsid w:val="008D3872"/>
    <w:rsid w:val="009150EB"/>
    <w:rsid w:val="00960FA7"/>
    <w:rsid w:val="009B11EF"/>
    <w:rsid w:val="009F605B"/>
    <w:rsid w:val="00AF2D35"/>
    <w:rsid w:val="00B82F9C"/>
    <w:rsid w:val="00D476EE"/>
    <w:rsid w:val="00D96FC6"/>
    <w:rsid w:val="00DC111C"/>
    <w:rsid w:val="00E641EC"/>
    <w:rsid w:val="00ED441A"/>
    <w:rsid w:val="00F7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014F90"/>
  <w15:docId w15:val="{3A362D3F-9166-4C4F-98E5-B13B6CF9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488</Words>
  <Characters>2782</Characters>
  <Application>Plott Corporation</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侑</cp:lastModifiedBy>
  <cp:revision>7</cp:revision>
  <cp:lastPrinted>2024-06-14T06:00:00Z</cp:lastPrinted>
  <dcterms:created xsi:type="dcterms:W3CDTF">2024-06-12T05:55:00Z</dcterms:created>
  <dcterms:modified xsi:type="dcterms:W3CDTF">2024-06-14T06:00:00Z</dcterms:modified>
</cp:coreProperties>
</file>